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813" w14:textId="77777777" w:rsidR="004B48BA" w:rsidRPr="001B228C" w:rsidRDefault="004B48BA" w:rsidP="004B48BA">
      <w:pPr>
        <w:rPr>
          <w:rFonts w:ascii="Times New Roman" w:hAnsi="Times New Roman"/>
          <w:b/>
          <w:sz w:val="24"/>
          <w:szCs w:val="24"/>
        </w:rPr>
      </w:pPr>
    </w:p>
    <w:p w14:paraId="73BE296D" w14:textId="77777777" w:rsidR="004B48BA" w:rsidRPr="00FE2641" w:rsidRDefault="004B48BA" w:rsidP="004B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41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14:paraId="61482359" w14:textId="77777777" w:rsidR="004B48BA" w:rsidRPr="00FE2641" w:rsidRDefault="004B48BA" w:rsidP="004B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41">
        <w:rPr>
          <w:rFonts w:ascii="Times New Roman" w:hAnsi="Times New Roman"/>
          <w:b/>
          <w:sz w:val="24"/>
          <w:szCs w:val="24"/>
        </w:rPr>
        <w:t>Урока английского языка</w:t>
      </w:r>
    </w:p>
    <w:p w14:paraId="2780E4C6" w14:textId="4F440511" w:rsidR="004B48BA" w:rsidRPr="00FE2641" w:rsidRDefault="004B48BA" w:rsidP="004B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5  </w:t>
      </w:r>
      <w:r w:rsidRPr="00FE2641">
        <w:rPr>
          <w:rFonts w:ascii="Times New Roman" w:hAnsi="Times New Roman"/>
          <w:b/>
          <w:sz w:val="24"/>
          <w:szCs w:val="24"/>
        </w:rPr>
        <w:t>класс</w:t>
      </w:r>
      <w:proofErr w:type="gramEnd"/>
      <w:r w:rsidRPr="00FE2641">
        <w:rPr>
          <w:rFonts w:ascii="Times New Roman" w:hAnsi="Times New Roman"/>
          <w:b/>
          <w:sz w:val="24"/>
          <w:szCs w:val="24"/>
        </w:rPr>
        <w:t xml:space="preserve"> </w:t>
      </w:r>
    </w:p>
    <w:p w14:paraId="16D558CC" w14:textId="77777777" w:rsidR="004B48BA" w:rsidRPr="00FE2641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 w:rsidRPr="00FE2641">
        <w:rPr>
          <w:rFonts w:ascii="Times New Roman" w:hAnsi="Times New Roman"/>
          <w:b/>
          <w:sz w:val="24"/>
          <w:szCs w:val="24"/>
        </w:rPr>
        <w:t xml:space="preserve">УМК </w:t>
      </w:r>
      <w:r w:rsidRPr="00FE2641">
        <w:rPr>
          <w:rStyle w:val="FontStyle31"/>
          <w:b/>
          <w:sz w:val="24"/>
          <w:szCs w:val="24"/>
        </w:rPr>
        <w:t>«Английский язык»</w:t>
      </w:r>
    </w:p>
    <w:p w14:paraId="11BC4DEC" w14:textId="77777777" w:rsidR="004B48BA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 w:rsidRPr="00FE2641">
        <w:rPr>
          <w:rStyle w:val="FontStyle31"/>
          <w:b/>
          <w:sz w:val="24"/>
          <w:szCs w:val="24"/>
        </w:rPr>
        <w:t xml:space="preserve">для </w:t>
      </w:r>
      <w:r>
        <w:rPr>
          <w:rStyle w:val="FontStyle31"/>
          <w:b/>
          <w:sz w:val="24"/>
          <w:szCs w:val="24"/>
        </w:rPr>
        <w:t xml:space="preserve">общеобразовательных учреждений </w:t>
      </w:r>
    </w:p>
    <w:p w14:paraId="000618FA" w14:textId="77777777" w:rsidR="004B48BA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и школ с углубленным изучением английского языка</w:t>
      </w:r>
    </w:p>
    <w:p w14:paraId="04F8D1D1" w14:textId="77777777" w:rsidR="004B48BA" w:rsidRPr="00FE2641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 w:rsidRPr="00FE2641">
        <w:rPr>
          <w:rStyle w:val="FontStyle31"/>
          <w:b/>
          <w:sz w:val="24"/>
          <w:szCs w:val="24"/>
        </w:rPr>
        <w:t>авторы: И.</w:t>
      </w:r>
      <w:r>
        <w:rPr>
          <w:rStyle w:val="FontStyle31"/>
          <w:b/>
          <w:sz w:val="24"/>
          <w:szCs w:val="24"/>
        </w:rPr>
        <w:t xml:space="preserve"> Н. Верещагина, О.В. Афанасьева</w:t>
      </w:r>
    </w:p>
    <w:p w14:paraId="5895EBBC" w14:textId="77777777" w:rsidR="004B48BA" w:rsidRPr="00FE2641" w:rsidRDefault="004B48BA" w:rsidP="004B4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78B82C" w14:textId="4F7EE666" w:rsidR="004B48BA" w:rsidRDefault="004B48BA" w:rsidP="004B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288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5</w:t>
      </w:r>
      <w:r w:rsidRPr="008112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3E446D" w14:textId="77777777" w:rsidR="004B48BA" w:rsidRPr="00FE2641" w:rsidRDefault="004B48BA" w:rsidP="004B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288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D447CC" w:rsidRPr="00811288">
        <w:rPr>
          <w:rFonts w:ascii="Times New Roman" w:hAnsi="Times New Roman"/>
          <w:b/>
          <w:sz w:val="24"/>
          <w:szCs w:val="24"/>
        </w:rPr>
        <w:t xml:space="preserve">обучающихся: </w:t>
      </w:r>
      <w:r w:rsidR="00D447CC" w:rsidRPr="004B48B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288">
        <w:rPr>
          <w:rFonts w:ascii="Times New Roman" w:hAnsi="Times New Roman"/>
          <w:sz w:val="24"/>
          <w:szCs w:val="24"/>
        </w:rPr>
        <w:t>обучающихся (подгруппа).</w:t>
      </w:r>
    </w:p>
    <w:p w14:paraId="12D3FEA4" w14:textId="77BC2441" w:rsidR="004B48BA" w:rsidRPr="0003211F" w:rsidRDefault="004B48BA" w:rsidP="004B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D6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074D63">
        <w:rPr>
          <w:rFonts w:ascii="Times New Roman" w:hAnsi="Times New Roman"/>
          <w:b/>
          <w:sz w:val="24"/>
          <w:szCs w:val="24"/>
        </w:rPr>
        <w:t>урока:</w:t>
      </w:r>
      <w:r w:rsidRPr="00074D63">
        <w:rPr>
          <w:rFonts w:ascii="Times New Roman" w:hAnsi="Times New Roman"/>
          <w:sz w:val="24"/>
          <w:szCs w:val="24"/>
        </w:rPr>
        <w:t xml:space="preserve"> </w:t>
      </w:r>
      <w:r w:rsidR="0003211F">
        <w:rPr>
          <w:rFonts w:ascii="Times New Roman" w:hAnsi="Times New Roman"/>
          <w:sz w:val="24"/>
          <w:szCs w:val="24"/>
        </w:rPr>
        <w:t xml:space="preserve"> </w:t>
      </w:r>
      <w:r w:rsidR="001E59EA">
        <w:rPr>
          <w:rFonts w:ascii="Times New Roman" w:hAnsi="Times New Roman"/>
          <w:sz w:val="24"/>
          <w:szCs w:val="24"/>
        </w:rPr>
        <w:t>Косвенная</w:t>
      </w:r>
      <w:proofErr w:type="gramEnd"/>
      <w:r w:rsidR="001E59EA">
        <w:rPr>
          <w:rFonts w:ascii="Times New Roman" w:hAnsi="Times New Roman"/>
          <w:sz w:val="24"/>
          <w:szCs w:val="24"/>
        </w:rPr>
        <w:t xml:space="preserve"> речь.</w:t>
      </w:r>
    </w:p>
    <w:p w14:paraId="69DC8290" w14:textId="77777777" w:rsidR="004B48BA" w:rsidRPr="00AA34C5" w:rsidRDefault="004B48BA" w:rsidP="004B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288">
        <w:rPr>
          <w:rFonts w:ascii="Times New Roman" w:hAnsi="Times New Roman"/>
          <w:b/>
          <w:sz w:val="24"/>
          <w:szCs w:val="24"/>
        </w:rPr>
        <w:t>Тип урока:</w:t>
      </w:r>
      <w:r w:rsidRPr="00811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E59EA">
        <w:rPr>
          <w:rFonts w:ascii="Times New Roman" w:hAnsi="Times New Roman"/>
          <w:sz w:val="24"/>
          <w:szCs w:val="24"/>
        </w:rPr>
        <w:t xml:space="preserve">актуализация </w:t>
      </w:r>
      <w:r>
        <w:rPr>
          <w:rFonts w:ascii="Times New Roman" w:hAnsi="Times New Roman"/>
          <w:sz w:val="24"/>
          <w:szCs w:val="24"/>
        </w:rPr>
        <w:t>знаний</w:t>
      </w:r>
      <w:r w:rsidR="001E59EA">
        <w:rPr>
          <w:rFonts w:ascii="Times New Roman" w:hAnsi="Times New Roman"/>
          <w:sz w:val="24"/>
          <w:szCs w:val="24"/>
        </w:rPr>
        <w:t xml:space="preserve"> и умений (урок повторения)</w:t>
      </w:r>
    </w:p>
    <w:p w14:paraId="4B89B5DD" w14:textId="77777777" w:rsidR="004B48BA" w:rsidRPr="0049078D" w:rsidRDefault="004B48BA" w:rsidP="004B48BA">
      <w:pPr>
        <w:pStyle w:val="a3"/>
        <w:spacing w:after="0" w:line="240" w:lineRule="auto"/>
        <w:ind w:left="0"/>
        <w:jc w:val="both"/>
        <w:rPr>
          <w:rStyle w:val="FontStyle31"/>
          <w:rFonts w:ascii="Calibri" w:hAnsi="Calibri"/>
          <w:sz w:val="22"/>
          <w:szCs w:val="22"/>
        </w:rPr>
      </w:pPr>
      <w:r w:rsidRPr="00FE2641">
        <w:rPr>
          <w:rFonts w:ascii="Times New Roman" w:hAnsi="Times New Roman"/>
          <w:b/>
          <w:sz w:val="24"/>
          <w:szCs w:val="24"/>
        </w:rPr>
        <w:t>Основные образовательные ресурсы: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641">
        <w:rPr>
          <w:rStyle w:val="FontStyle31"/>
          <w:sz w:val="24"/>
          <w:szCs w:val="24"/>
        </w:rPr>
        <w:t xml:space="preserve">УМК «Английский язык» </w:t>
      </w:r>
      <w:r w:rsidRPr="0049078D">
        <w:rPr>
          <w:rFonts w:ascii="Times New Roman" w:hAnsi="Times New Roman"/>
          <w:sz w:val="24"/>
          <w:szCs w:val="24"/>
        </w:rPr>
        <w:t xml:space="preserve">для общеобразовательных </w:t>
      </w:r>
      <w:r w:rsidR="00D447CC" w:rsidRPr="0049078D">
        <w:rPr>
          <w:rFonts w:ascii="Times New Roman" w:hAnsi="Times New Roman"/>
          <w:sz w:val="24"/>
          <w:szCs w:val="24"/>
        </w:rPr>
        <w:t>учреждений и</w:t>
      </w:r>
      <w:r w:rsidRPr="0049078D">
        <w:rPr>
          <w:rFonts w:ascii="Times New Roman" w:hAnsi="Times New Roman"/>
          <w:sz w:val="24"/>
          <w:szCs w:val="24"/>
        </w:rPr>
        <w:t xml:space="preserve"> школ с углубленным изучением английского языка, </w:t>
      </w:r>
      <w:r w:rsidR="00D447CC" w:rsidRPr="0049078D">
        <w:rPr>
          <w:rFonts w:ascii="Times New Roman" w:hAnsi="Times New Roman"/>
          <w:sz w:val="24"/>
          <w:szCs w:val="24"/>
        </w:rPr>
        <w:t>авторы: И.</w:t>
      </w:r>
      <w:r w:rsidR="00D447CC">
        <w:rPr>
          <w:rFonts w:ascii="Times New Roman" w:hAnsi="Times New Roman"/>
          <w:sz w:val="24"/>
          <w:szCs w:val="24"/>
        </w:rPr>
        <w:t xml:space="preserve"> Н. Верещагина, </w:t>
      </w:r>
      <w:r w:rsidRPr="0049078D">
        <w:rPr>
          <w:rFonts w:ascii="Times New Roman" w:hAnsi="Times New Roman"/>
          <w:sz w:val="24"/>
          <w:szCs w:val="24"/>
        </w:rPr>
        <w:t>О. В. Афанасьева</w:t>
      </w:r>
    </w:p>
    <w:p w14:paraId="7D12BA2B" w14:textId="77777777" w:rsidR="004B48BA" w:rsidRPr="00FE2641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641">
        <w:rPr>
          <w:rFonts w:ascii="Times New Roman" w:hAnsi="Times New Roman"/>
          <w:b/>
          <w:sz w:val="24"/>
          <w:szCs w:val="24"/>
        </w:rPr>
        <w:t>Цели урока:</w:t>
      </w:r>
    </w:p>
    <w:p w14:paraId="527D107C" w14:textId="77777777" w:rsidR="004B48BA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0A4">
        <w:rPr>
          <w:rFonts w:ascii="Times New Roman" w:hAnsi="Times New Roman"/>
          <w:b/>
          <w:sz w:val="24"/>
          <w:szCs w:val="24"/>
        </w:rPr>
        <w:t>Практическая цель</w:t>
      </w:r>
      <w:r w:rsidRPr="00BA50A4">
        <w:rPr>
          <w:rFonts w:ascii="Times New Roman" w:hAnsi="Times New Roman"/>
          <w:sz w:val="24"/>
          <w:szCs w:val="24"/>
        </w:rPr>
        <w:t>:</w:t>
      </w:r>
    </w:p>
    <w:p w14:paraId="22EE5178" w14:textId="77777777" w:rsidR="004B48BA" w:rsidRPr="004B48BA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E38">
        <w:rPr>
          <w:rFonts w:ascii="Times New Roman" w:hAnsi="Times New Roman"/>
          <w:sz w:val="24"/>
          <w:szCs w:val="24"/>
        </w:rPr>
        <w:t>1.</w:t>
      </w:r>
      <w:r w:rsidR="0003211F">
        <w:rPr>
          <w:rFonts w:ascii="Times New Roman" w:hAnsi="Times New Roman"/>
          <w:sz w:val="24"/>
          <w:szCs w:val="24"/>
        </w:rPr>
        <w:t xml:space="preserve"> Актуализация активной лексики по теме «Королева и Парламент»</w:t>
      </w:r>
      <w:r w:rsidR="0003211F" w:rsidRPr="0003211F">
        <w:rPr>
          <w:rFonts w:ascii="Times New Roman" w:hAnsi="Times New Roman"/>
          <w:sz w:val="24"/>
          <w:szCs w:val="24"/>
        </w:rPr>
        <w:t xml:space="preserve"> (“</w:t>
      </w:r>
      <w:r w:rsidR="0003211F">
        <w:rPr>
          <w:rFonts w:ascii="Times New Roman" w:hAnsi="Times New Roman"/>
          <w:sz w:val="24"/>
          <w:szCs w:val="24"/>
          <w:lang w:val="en-US"/>
        </w:rPr>
        <w:t>The</w:t>
      </w:r>
      <w:r w:rsidR="0003211F" w:rsidRPr="0003211F">
        <w:rPr>
          <w:rFonts w:ascii="Times New Roman" w:hAnsi="Times New Roman"/>
          <w:sz w:val="24"/>
          <w:szCs w:val="24"/>
        </w:rPr>
        <w:t xml:space="preserve"> </w:t>
      </w:r>
      <w:r w:rsidR="0003211F">
        <w:rPr>
          <w:rFonts w:ascii="Times New Roman" w:hAnsi="Times New Roman"/>
          <w:sz w:val="24"/>
          <w:szCs w:val="24"/>
          <w:lang w:val="en-US"/>
        </w:rPr>
        <w:t>Queen</w:t>
      </w:r>
      <w:r w:rsidR="0003211F" w:rsidRPr="0003211F">
        <w:rPr>
          <w:rFonts w:ascii="Times New Roman" w:hAnsi="Times New Roman"/>
          <w:sz w:val="24"/>
          <w:szCs w:val="24"/>
        </w:rPr>
        <w:t xml:space="preserve"> </w:t>
      </w:r>
      <w:r w:rsidR="0003211F">
        <w:rPr>
          <w:rFonts w:ascii="Times New Roman" w:hAnsi="Times New Roman"/>
          <w:sz w:val="24"/>
          <w:szCs w:val="24"/>
          <w:lang w:val="en-US"/>
        </w:rPr>
        <w:t>and</w:t>
      </w:r>
      <w:r w:rsidR="0003211F" w:rsidRPr="0003211F">
        <w:rPr>
          <w:rFonts w:ascii="Times New Roman" w:hAnsi="Times New Roman"/>
          <w:sz w:val="24"/>
          <w:szCs w:val="24"/>
        </w:rPr>
        <w:t xml:space="preserve"> </w:t>
      </w:r>
      <w:r w:rsidR="0003211F">
        <w:rPr>
          <w:rFonts w:ascii="Times New Roman" w:hAnsi="Times New Roman"/>
          <w:sz w:val="24"/>
          <w:szCs w:val="24"/>
          <w:lang w:val="en-US"/>
        </w:rPr>
        <w:t>Parliament</w:t>
      </w:r>
      <w:r w:rsidR="0003211F" w:rsidRPr="0003211F">
        <w:rPr>
          <w:rFonts w:ascii="Times New Roman" w:hAnsi="Times New Roman"/>
          <w:sz w:val="24"/>
          <w:szCs w:val="24"/>
        </w:rPr>
        <w:t>”)</w:t>
      </w:r>
      <w:r w:rsidR="001E59EA">
        <w:rPr>
          <w:rFonts w:ascii="Times New Roman" w:hAnsi="Times New Roman"/>
          <w:sz w:val="24"/>
          <w:szCs w:val="24"/>
        </w:rPr>
        <w:t xml:space="preserve"> с целью подготовки к контрольной работе</w:t>
      </w:r>
      <w:r w:rsidR="001F4A2B">
        <w:rPr>
          <w:rFonts w:ascii="Times New Roman" w:hAnsi="Times New Roman"/>
          <w:sz w:val="24"/>
          <w:szCs w:val="24"/>
        </w:rPr>
        <w:t>;</w:t>
      </w:r>
    </w:p>
    <w:p w14:paraId="2BB83C11" w14:textId="77777777" w:rsidR="004B48BA" w:rsidRPr="0050179A" w:rsidRDefault="0050179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79A">
        <w:rPr>
          <w:rFonts w:ascii="Times New Roman" w:hAnsi="Times New Roman"/>
          <w:sz w:val="24"/>
          <w:szCs w:val="24"/>
        </w:rPr>
        <w:t>2.</w:t>
      </w:r>
      <w:r w:rsidR="001E59EA">
        <w:rPr>
          <w:rFonts w:ascii="Times New Roman" w:hAnsi="Times New Roman"/>
          <w:color w:val="000000"/>
          <w:sz w:val="24"/>
          <w:szCs w:val="24"/>
        </w:rPr>
        <w:t xml:space="preserve"> Актуализация грамматического материала, изученного в рамках раздела «</w:t>
      </w:r>
      <w:r w:rsidR="001E59EA">
        <w:rPr>
          <w:rFonts w:ascii="Times New Roman" w:hAnsi="Times New Roman"/>
          <w:color w:val="000000"/>
          <w:sz w:val="24"/>
          <w:szCs w:val="24"/>
          <w:lang w:val="en-US"/>
        </w:rPr>
        <w:t>Reported</w:t>
      </w:r>
      <w:r w:rsidR="001E59EA" w:rsidRPr="001E59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9EA">
        <w:rPr>
          <w:rFonts w:ascii="Times New Roman" w:hAnsi="Times New Roman"/>
          <w:color w:val="000000"/>
          <w:sz w:val="24"/>
          <w:szCs w:val="24"/>
          <w:lang w:val="en-US"/>
        </w:rPr>
        <w:t>Speech</w:t>
      </w:r>
      <w:r w:rsidR="001E59EA">
        <w:rPr>
          <w:rFonts w:ascii="Times New Roman" w:hAnsi="Times New Roman"/>
          <w:color w:val="000000"/>
          <w:sz w:val="24"/>
          <w:szCs w:val="24"/>
        </w:rPr>
        <w:t>»</w:t>
      </w:r>
      <w:r w:rsidR="002C4306" w:rsidRPr="002C4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306">
        <w:rPr>
          <w:rFonts w:ascii="Times New Roman" w:hAnsi="Times New Roman"/>
          <w:color w:val="000000"/>
          <w:sz w:val="24"/>
          <w:szCs w:val="24"/>
        </w:rPr>
        <w:t>с целью подготовки к контрольной работе;</w:t>
      </w:r>
    </w:p>
    <w:p w14:paraId="55E518FD" w14:textId="77777777" w:rsidR="004B48BA" w:rsidRPr="00FE2641" w:rsidRDefault="004B48BA" w:rsidP="004B48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28CE">
        <w:rPr>
          <w:rFonts w:ascii="Times New Roman" w:hAnsi="Times New Roman"/>
          <w:b/>
          <w:sz w:val="24"/>
          <w:szCs w:val="24"/>
        </w:rPr>
        <w:t>Образовательная цель:</w:t>
      </w:r>
      <w:r w:rsidRPr="007D28CE">
        <w:rPr>
          <w:rFonts w:ascii="Times New Roman" w:hAnsi="Times New Roman"/>
          <w:sz w:val="24"/>
          <w:szCs w:val="24"/>
        </w:rPr>
        <w:t xml:space="preserve"> способствовать приобщению обучающихся к иноязычной </w:t>
      </w:r>
      <w:r w:rsidR="0036452F" w:rsidRPr="007D28CE">
        <w:rPr>
          <w:rFonts w:ascii="Times New Roman" w:hAnsi="Times New Roman"/>
          <w:sz w:val="24"/>
          <w:szCs w:val="24"/>
        </w:rPr>
        <w:t xml:space="preserve">культуре, </w:t>
      </w:r>
      <w:r w:rsidR="002C4306">
        <w:rPr>
          <w:rFonts w:ascii="Times New Roman" w:hAnsi="Times New Roman"/>
          <w:sz w:val="24"/>
          <w:szCs w:val="24"/>
        </w:rPr>
        <w:t>обобщая и систематизируя лексико-грамматические навыки</w:t>
      </w:r>
      <w:r w:rsidRPr="007D28CE">
        <w:rPr>
          <w:rFonts w:ascii="Times New Roman" w:hAnsi="Times New Roman"/>
          <w:sz w:val="24"/>
          <w:szCs w:val="24"/>
        </w:rPr>
        <w:t>: использования лексических единиц</w:t>
      </w:r>
      <w:r w:rsidR="0036452F">
        <w:rPr>
          <w:rFonts w:ascii="Times New Roman" w:hAnsi="Times New Roman"/>
          <w:sz w:val="24"/>
          <w:szCs w:val="24"/>
        </w:rPr>
        <w:t xml:space="preserve"> по теме </w:t>
      </w:r>
      <w:r w:rsidR="0036452F" w:rsidRPr="0050179A">
        <w:rPr>
          <w:rFonts w:ascii="Times New Roman" w:hAnsi="Times New Roman"/>
          <w:color w:val="000000"/>
          <w:sz w:val="24"/>
          <w:szCs w:val="24"/>
        </w:rPr>
        <w:t>"</w:t>
      </w:r>
      <w:r w:rsidR="0036452F">
        <w:rPr>
          <w:rFonts w:ascii="Times New Roman" w:hAnsi="Times New Roman"/>
          <w:color w:val="000000"/>
          <w:sz w:val="24"/>
          <w:szCs w:val="24"/>
        </w:rPr>
        <w:t>Королева и парламент</w:t>
      </w:r>
      <w:r w:rsidR="0036452F" w:rsidRPr="0050179A">
        <w:rPr>
          <w:rFonts w:ascii="Times New Roman" w:hAnsi="Times New Roman"/>
          <w:color w:val="000000"/>
          <w:sz w:val="24"/>
          <w:szCs w:val="24"/>
        </w:rPr>
        <w:t>» (“</w:t>
      </w:r>
      <w:r w:rsidR="0036452F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36452F" w:rsidRPr="005017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52F">
        <w:rPr>
          <w:rFonts w:ascii="Times New Roman" w:hAnsi="Times New Roman"/>
          <w:color w:val="000000"/>
          <w:sz w:val="24"/>
          <w:szCs w:val="24"/>
          <w:lang w:val="en-US"/>
        </w:rPr>
        <w:t>Queen</w:t>
      </w:r>
      <w:r w:rsidR="0036452F" w:rsidRPr="005017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52F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36452F" w:rsidRPr="005017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52F">
        <w:rPr>
          <w:rFonts w:ascii="Times New Roman" w:hAnsi="Times New Roman"/>
          <w:color w:val="000000"/>
          <w:sz w:val="24"/>
          <w:szCs w:val="24"/>
          <w:lang w:val="en-US"/>
        </w:rPr>
        <w:t>Parliament</w:t>
      </w:r>
      <w:r w:rsidR="0036452F" w:rsidRPr="0050179A">
        <w:rPr>
          <w:rFonts w:ascii="Times New Roman" w:hAnsi="Times New Roman"/>
          <w:color w:val="000000"/>
          <w:sz w:val="24"/>
          <w:szCs w:val="24"/>
        </w:rPr>
        <w:t>”)</w:t>
      </w:r>
      <w:r w:rsidR="008D7824">
        <w:rPr>
          <w:rFonts w:ascii="Times New Roman" w:hAnsi="Times New Roman"/>
          <w:color w:val="000000"/>
          <w:sz w:val="24"/>
          <w:szCs w:val="24"/>
        </w:rPr>
        <w:t xml:space="preserve"> в рамках темы </w:t>
      </w:r>
      <w:r w:rsidR="008D7824" w:rsidRPr="008D7824">
        <w:rPr>
          <w:rFonts w:ascii="Times New Roman" w:hAnsi="Times New Roman"/>
          <w:color w:val="000000"/>
          <w:sz w:val="24"/>
          <w:szCs w:val="24"/>
        </w:rPr>
        <w:t>“</w:t>
      </w:r>
      <w:r w:rsidR="008D7824">
        <w:rPr>
          <w:rFonts w:ascii="Times New Roman" w:hAnsi="Times New Roman"/>
          <w:color w:val="000000"/>
          <w:sz w:val="24"/>
          <w:szCs w:val="24"/>
          <w:lang w:val="en-US"/>
        </w:rPr>
        <w:t>Reported</w:t>
      </w:r>
      <w:r w:rsidR="008D7824" w:rsidRPr="008D7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824">
        <w:rPr>
          <w:rFonts w:ascii="Times New Roman" w:hAnsi="Times New Roman"/>
          <w:color w:val="000000"/>
          <w:sz w:val="24"/>
          <w:szCs w:val="24"/>
          <w:lang w:val="en-US"/>
        </w:rPr>
        <w:t>Speech</w:t>
      </w:r>
      <w:r w:rsidR="008D7824" w:rsidRPr="008D7824">
        <w:rPr>
          <w:rFonts w:ascii="Times New Roman" w:hAnsi="Times New Roman"/>
          <w:color w:val="000000"/>
          <w:sz w:val="24"/>
          <w:szCs w:val="24"/>
        </w:rPr>
        <w:t>”</w:t>
      </w:r>
      <w:r w:rsidR="0003211F">
        <w:rPr>
          <w:rFonts w:ascii="Times New Roman" w:hAnsi="Times New Roman"/>
          <w:sz w:val="24"/>
          <w:szCs w:val="24"/>
        </w:rPr>
        <w:t>.</w:t>
      </w:r>
    </w:p>
    <w:p w14:paraId="50FC8052" w14:textId="77777777" w:rsidR="004B48BA" w:rsidRPr="003E707F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07F">
        <w:rPr>
          <w:rFonts w:ascii="Times New Roman" w:hAnsi="Times New Roman"/>
          <w:b/>
          <w:sz w:val="24"/>
          <w:szCs w:val="24"/>
        </w:rPr>
        <w:t>Воспитательная цель</w:t>
      </w:r>
      <w:r w:rsidRPr="003E707F">
        <w:rPr>
          <w:rFonts w:ascii="Times New Roman" w:hAnsi="Times New Roman"/>
          <w:sz w:val="24"/>
          <w:szCs w:val="24"/>
        </w:rPr>
        <w:t>:</w:t>
      </w:r>
    </w:p>
    <w:p w14:paraId="01D39E89" w14:textId="77777777" w:rsidR="004B48BA" w:rsidRPr="004B48BA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A6F">
        <w:rPr>
          <w:rFonts w:ascii="Times New Roman" w:hAnsi="Times New Roman"/>
          <w:sz w:val="24"/>
          <w:szCs w:val="24"/>
        </w:rPr>
        <w:t>1. Формировать понимание важности изучения иностранного языка и потребности пользо</w:t>
      </w:r>
      <w:r>
        <w:rPr>
          <w:rFonts w:ascii="Times New Roman" w:hAnsi="Times New Roman"/>
          <w:sz w:val="24"/>
          <w:szCs w:val="24"/>
        </w:rPr>
        <w:t>ваться им как средством общения</w:t>
      </w:r>
      <w:r w:rsidRPr="004B48BA">
        <w:rPr>
          <w:rFonts w:ascii="Times New Roman" w:hAnsi="Times New Roman"/>
          <w:sz w:val="24"/>
          <w:szCs w:val="24"/>
        </w:rPr>
        <w:t>;</w:t>
      </w:r>
    </w:p>
    <w:p w14:paraId="2E75B1F5" w14:textId="77777777" w:rsidR="004B48BA" w:rsidRPr="004B48BA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A6F">
        <w:rPr>
          <w:rFonts w:ascii="Times New Roman" w:hAnsi="Times New Roman"/>
          <w:sz w:val="24"/>
          <w:szCs w:val="24"/>
        </w:rPr>
        <w:t>2.</w:t>
      </w:r>
      <w:r w:rsidR="00DC2775">
        <w:rPr>
          <w:rFonts w:ascii="Times New Roman" w:hAnsi="Times New Roman"/>
          <w:sz w:val="24"/>
          <w:szCs w:val="24"/>
        </w:rPr>
        <w:t xml:space="preserve"> Формировать у учащихся навыки самоконтроля</w:t>
      </w:r>
      <w:r w:rsidRPr="004B48BA">
        <w:rPr>
          <w:rFonts w:ascii="Times New Roman" w:hAnsi="Times New Roman"/>
          <w:sz w:val="24"/>
          <w:szCs w:val="24"/>
        </w:rPr>
        <w:t>;</w:t>
      </w:r>
    </w:p>
    <w:p w14:paraId="7438C2B8" w14:textId="77777777" w:rsidR="004B48BA" w:rsidRPr="004B48BA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39AE">
        <w:rPr>
          <w:rFonts w:ascii="Times New Roman" w:hAnsi="Times New Roman"/>
          <w:sz w:val="24"/>
          <w:szCs w:val="24"/>
        </w:rPr>
        <w:t>3. Воспитывать уважение друг к другу в работе в парах</w:t>
      </w:r>
      <w:r>
        <w:rPr>
          <w:rFonts w:ascii="Times New Roman" w:hAnsi="Times New Roman"/>
          <w:sz w:val="24"/>
          <w:szCs w:val="24"/>
        </w:rPr>
        <w:t xml:space="preserve"> и группах</w:t>
      </w:r>
      <w:r w:rsidRPr="004B48BA">
        <w:rPr>
          <w:rFonts w:ascii="Times New Roman" w:hAnsi="Times New Roman"/>
          <w:sz w:val="24"/>
          <w:szCs w:val="24"/>
        </w:rPr>
        <w:t>.</w:t>
      </w:r>
    </w:p>
    <w:p w14:paraId="4092FEF6" w14:textId="77777777" w:rsidR="004B48BA" w:rsidRPr="00E06A6F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A6F">
        <w:rPr>
          <w:rFonts w:ascii="Times New Roman" w:hAnsi="Times New Roman"/>
          <w:b/>
          <w:sz w:val="24"/>
          <w:szCs w:val="24"/>
        </w:rPr>
        <w:t>Развивающая цель</w:t>
      </w:r>
      <w:r w:rsidRPr="00E06A6F">
        <w:rPr>
          <w:rFonts w:ascii="Times New Roman" w:hAnsi="Times New Roman"/>
          <w:sz w:val="24"/>
          <w:szCs w:val="24"/>
        </w:rPr>
        <w:t>:</w:t>
      </w:r>
    </w:p>
    <w:p w14:paraId="624BEF6B" w14:textId="77777777" w:rsidR="004B48BA" w:rsidRPr="00E06A6F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A6F">
        <w:rPr>
          <w:rFonts w:ascii="Times New Roman" w:hAnsi="Times New Roman"/>
          <w:sz w:val="24"/>
          <w:szCs w:val="24"/>
        </w:rPr>
        <w:t>1.</w:t>
      </w:r>
      <w:r w:rsidRPr="004B48BA">
        <w:rPr>
          <w:rFonts w:ascii="Times New Roman" w:hAnsi="Times New Roman"/>
          <w:sz w:val="24"/>
          <w:szCs w:val="24"/>
        </w:rPr>
        <w:t xml:space="preserve"> </w:t>
      </w:r>
      <w:r w:rsidRPr="00E06A6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DC2775" w:rsidRPr="00E06A6F">
        <w:rPr>
          <w:rFonts w:ascii="Times New Roman" w:hAnsi="Times New Roman"/>
          <w:sz w:val="24"/>
          <w:szCs w:val="24"/>
        </w:rPr>
        <w:t>пособствовать</w:t>
      </w:r>
      <w:proofErr w:type="spellEnd"/>
      <w:r w:rsidRPr="00E06A6F">
        <w:rPr>
          <w:rFonts w:ascii="Times New Roman" w:hAnsi="Times New Roman"/>
          <w:sz w:val="24"/>
          <w:szCs w:val="24"/>
        </w:rPr>
        <w:t xml:space="preserve"> развитию интереса к изучению английского языка, развитию положительных свойств личности средствами изучаемого языка;</w:t>
      </w:r>
    </w:p>
    <w:p w14:paraId="162CC3B9" w14:textId="77777777" w:rsidR="004B48BA" w:rsidRPr="002472E3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A6F">
        <w:rPr>
          <w:rFonts w:ascii="Times New Roman" w:hAnsi="Times New Roman"/>
          <w:sz w:val="24"/>
          <w:szCs w:val="24"/>
        </w:rPr>
        <w:t>2.</w:t>
      </w:r>
      <w:r w:rsidR="00DC2775">
        <w:rPr>
          <w:rFonts w:ascii="Times New Roman" w:hAnsi="Times New Roman"/>
          <w:sz w:val="24"/>
          <w:szCs w:val="24"/>
        </w:rPr>
        <w:t xml:space="preserve"> </w:t>
      </w:r>
      <w:r w:rsidR="00DC2775" w:rsidRPr="002472E3">
        <w:rPr>
          <w:rFonts w:ascii="Times New Roman" w:hAnsi="Times New Roman"/>
          <w:sz w:val="24"/>
          <w:szCs w:val="24"/>
          <w:shd w:val="clear" w:color="auto" w:fill="FFFFFF"/>
        </w:rPr>
        <w:t>Способствовать развитию умений учащихся обобщать полученные знания, проводить анализ</w:t>
      </w:r>
      <w:r w:rsidRPr="002472E3">
        <w:rPr>
          <w:rFonts w:ascii="Times New Roman" w:hAnsi="Times New Roman"/>
          <w:sz w:val="24"/>
          <w:szCs w:val="24"/>
        </w:rPr>
        <w:t>;</w:t>
      </w:r>
    </w:p>
    <w:p w14:paraId="4E5D609B" w14:textId="77777777" w:rsidR="004B48BA" w:rsidRPr="00E06A6F" w:rsidRDefault="00DC2775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3.Формировать коммуникативную компетенцию учащихся</w:t>
      </w:r>
      <w:r w:rsidR="004B48BA" w:rsidRPr="00E06A6F">
        <w:rPr>
          <w:rFonts w:ascii="Times New Roman" w:hAnsi="Times New Roman"/>
          <w:sz w:val="24"/>
          <w:szCs w:val="24"/>
        </w:rPr>
        <w:t>.</w:t>
      </w:r>
    </w:p>
    <w:p w14:paraId="6F4FF053" w14:textId="77777777" w:rsidR="004B48BA" w:rsidRPr="003E707F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707F">
        <w:rPr>
          <w:rFonts w:ascii="Times New Roman" w:hAnsi="Times New Roman"/>
          <w:b/>
          <w:sz w:val="24"/>
          <w:szCs w:val="24"/>
        </w:rPr>
        <w:t xml:space="preserve">Планируемые образовательные результаты </w:t>
      </w:r>
    </w:p>
    <w:p w14:paraId="68C38E12" w14:textId="77777777" w:rsidR="004B48BA" w:rsidRPr="003E707F" w:rsidRDefault="004B48BA" w:rsidP="004B48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707F">
        <w:rPr>
          <w:rFonts w:ascii="Times New Roman" w:hAnsi="Times New Roman"/>
          <w:i/>
          <w:sz w:val="24"/>
          <w:szCs w:val="24"/>
          <w:u w:val="single"/>
        </w:rPr>
        <w:t xml:space="preserve">Личностные: </w:t>
      </w:r>
    </w:p>
    <w:p w14:paraId="312E345D" w14:textId="77777777" w:rsidR="004B48BA" w:rsidRPr="003E707F" w:rsidRDefault="004B48BA" w:rsidP="004B48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7F">
        <w:rPr>
          <w:rFonts w:ascii="Times New Roman" w:hAnsi="Times New Roman"/>
          <w:sz w:val="24"/>
          <w:szCs w:val="24"/>
        </w:rPr>
        <w:t xml:space="preserve">- </w:t>
      </w:r>
      <w:r w:rsidRPr="003E707F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обучающихся к саморазвитию;</w:t>
      </w:r>
    </w:p>
    <w:p w14:paraId="549B95DF" w14:textId="77777777" w:rsidR="004B48BA" w:rsidRPr="003E707F" w:rsidRDefault="004B48BA" w:rsidP="004B48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7F">
        <w:rPr>
          <w:rFonts w:ascii="Times New Roman" w:eastAsia="Times New Roman" w:hAnsi="Times New Roman"/>
          <w:sz w:val="24"/>
          <w:szCs w:val="24"/>
          <w:lang w:eastAsia="ru-RU"/>
        </w:rPr>
        <w:t>- сформированность мотивации к обучению и познанию.</w:t>
      </w:r>
    </w:p>
    <w:p w14:paraId="6FD16DCA" w14:textId="77777777" w:rsidR="004B48BA" w:rsidRPr="003E707F" w:rsidRDefault="004B48BA" w:rsidP="004B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7F"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r w:rsidRPr="003E707F">
        <w:rPr>
          <w:rFonts w:ascii="Times New Roman" w:hAnsi="Times New Roman"/>
          <w:sz w:val="24"/>
          <w:szCs w:val="24"/>
        </w:rPr>
        <w:t>:</w:t>
      </w:r>
    </w:p>
    <w:p w14:paraId="506DE028" w14:textId="77777777" w:rsidR="004B48BA" w:rsidRPr="00333982" w:rsidRDefault="004B48BA" w:rsidP="004B48B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3982">
        <w:rPr>
          <w:rFonts w:ascii="Times New Roman" w:hAnsi="Times New Roman"/>
          <w:sz w:val="24"/>
          <w:szCs w:val="24"/>
        </w:rPr>
        <w:t>Познавательные:</w:t>
      </w:r>
    </w:p>
    <w:p w14:paraId="223D4F73" w14:textId="77777777" w:rsidR="004B48BA" w:rsidRPr="004B48BA" w:rsidRDefault="004B48BA" w:rsidP="004B48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6FA">
        <w:rPr>
          <w:rFonts w:ascii="Times New Roman" w:eastAsia="Times New Roman" w:hAnsi="Times New Roman"/>
          <w:sz w:val="24"/>
          <w:szCs w:val="24"/>
          <w:lang w:eastAsia="ru-RU"/>
        </w:rPr>
        <w:t>-уметь применять полученные теоретические знания на практике</w:t>
      </w:r>
      <w:r w:rsidRPr="004B4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1DBE5A" w14:textId="77777777" w:rsidR="004B48BA" w:rsidRPr="004B48BA" w:rsidRDefault="004B48BA" w:rsidP="004B4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уметь</w:t>
      </w:r>
      <w:r w:rsidRPr="00CE139C">
        <w:rPr>
          <w:rFonts w:ascii="Times New Roman" w:hAnsi="Times New Roman"/>
          <w:sz w:val="24"/>
          <w:szCs w:val="24"/>
        </w:rPr>
        <w:t xml:space="preserve"> строить логические цепи рассуждений;</w:t>
      </w:r>
    </w:p>
    <w:p w14:paraId="011C58CB" w14:textId="77777777" w:rsidR="004B48BA" w:rsidRPr="00F326FA" w:rsidRDefault="007F69E6" w:rsidP="004B48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9029A" w:rsidRPr="008B68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29A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анализ.</w:t>
      </w:r>
    </w:p>
    <w:p w14:paraId="37870BE9" w14:textId="77777777" w:rsidR="004B48BA" w:rsidRPr="00333982" w:rsidRDefault="004B48BA" w:rsidP="004B48B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3982">
        <w:rPr>
          <w:rFonts w:ascii="Times New Roman" w:hAnsi="Times New Roman"/>
          <w:bCs/>
          <w:sz w:val="24"/>
          <w:szCs w:val="24"/>
        </w:rPr>
        <w:t>Регулятивные</w:t>
      </w:r>
      <w:r w:rsidRPr="00333982">
        <w:rPr>
          <w:rFonts w:ascii="Times New Roman" w:hAnsi="Times New Roman"/>
          <w:sz w:val="24"/>
          <w:szCs w:val="24"/>
        </w:rPr>
        <w:t>:</w:t>
      </w:r>
    </w:p>
    <w:p w14:paraId="52E0AAE8" w14:textId="77777777" w:rsidR="004B48BA" w:rsidRPr="004B48BA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982">
        <w:rPr>
          <w:rFonts w:ascii="Times New Roman" w:hAnsi="Times New Roman"/>
          <w:sz w:val="24"/>
          <w:szCs w:val="24"/>
        </w:rPr>
        <w:t xml:space="preserve">- </w:t>
      </w:r>
      <w:r w:rsidR="007F69E6">
        <w:rPr>
          <w:rFonts w:ascii="Times New Roman" w:eastAsia="Times New Roman" w:hAnsi="Times New Roman"/>
          <w:bCs/>
          <w:sz w:val="24"/>
          <w:szCs w:val="24"/>
          <w:lang w:eastAsia="ru-RU"/>
        </w:rPr>
        <w:t>уметь контролировать и анализировать процесс и результаты деятельности</w:t>
      </w:r>
      <w:r w:rsidRPr="0033398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1009739B" w14:textId="77777777" w:rsidR="004B48BA" w:rsidRPr="00333982" w:rsidRDefault="004B48BA" w:rsidP="004B48B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982">
        <w:rPr>
          <w:rFonts w:ascii="Times New Roman" w:eastAsia="Times New Roman" w:hAnsi="Times New Roman"/>
          <w:bCs/>
          <w:sz w:val="24"/>
          <w:szCs w:val="24"/>
          <w:lang w:eastAsia="ru-RU"/>
        </w:rPr>
        <w:t>- уметь осознанно строить речевое высказывание;</w:t>
      </w:r>
    </w:p>
    <w:p w14:paraId="55A4B54F" w14:textId="77777777" w:rsidR="004B48BA" w:rsidRPr="00333982" w:rsidRDefault="004B48BA" w:rsidP="004B48B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98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7F69E6" w:rsidRPr="007F69E6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работать по алгоритму, с памятками, правилами</w:t>
      </w:r>
      <w:r w:rsidRPr="003339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ACC73CA" w14:textId="77777777" w:rsidR="004B48BA" w:rsidRPr="00333982" w:rsidRDefault="004B48BA" w:rsidP="004B48B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3982">
        <w:rPr>
          <w:rFonts w:ascii="Times New Roman" w:hAnsi="Times New Roman"/>
          <w:sz w:val="24"/>
          <w:szCs w:val="24"/>
        </w:rPr>
        <w:t xml:space="preserve">Коммуникативные: </w:t>
      </w:r>
    </w:p>
    <w:p w14:paraId="0082C8EE" w14:textId="77777777" w:rsidR="004B48BA" w:rsidRPr="00333982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982">
        <w:rPr>
          <w:rFonts w:ascii="Times New Roman" w:hAnsi="Times New Roman"/>
          <w:sz w:val="24"/>
          <w:szCs w:val="24"/>
        </w:rPr>
        <w:t xml:space="preserve">- уметь </w:t>
      </w:r>
      <w:r w:rsidRPr="00333982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планировать учебное сотрудничество с учителем и со сверстниками;</w:t>
      </w:r>
    </w:p>
    <w:p w14:paraId="3462FCF2" w14:textId="77777777" w:rsidR="008F6839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F6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уметь</w:t>
      </w:r>
      <w:r w:rsidR="008F6839" w:rsidRPr="008F6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работать в парах</w:t>
      </w:r>
      <w:r w:rsidR="008F6839">
        <w:rPr>
          <w:rFonts w:ascii="Times New Roman" w:eastAsia="Times New Roman" w:hAnsi="Times New Roman"/>
          <w:bCs/>
          <w:sz w:val="24"/>
          <w:szCs w:val="24"/>
          <w:lang w:eastAsia="ru-RU"/>
        </w:rPr>
        <w:t>, группах, выражать свою мысль.</w:t>
      </w:r>
    </w:p>
    <w:p w14:paraId="548EA961" w14:textId="77777777" w:rsidR="004B48BA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Навыки работы с информацией:</w:t>
      </w:r>
    </w:p>
    <w:p w14:paraId="0004CEF0" w14:textId="77777777" w:rsidR="004B48BA" w:rsidRPr="006F09F5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9F5">
        <w:rPr>
          <w:rFonts w:ascii="Times New Roman" w:eastAsia="Times New Roman" w:hAnsi="Times New Roman"/>
          <w:bCs/>
          <w:sz w:val="24"/>
          <w:szCs w:val="24"/>
          <w:lang w:eastAsia="ru-RU"/>
        </w:rPr>
        <w:t>-уметь работать с информацией, представленной в интерактивном виде;</w:t>
      </w:r>
    </w:p>
    <w:p w14:paraId="53837D24" w14:textId="77777777" w:rsidR="004B48BA" w:rsidRPr="006F09F5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9F5">
        <w:rPr>
          <w:rFonts w:ascii="Times New Roman" w:eastAsia="Times New Roman" w:hAnsi="Times New Roman"/>
          <w:bCs/>
          <w:sz w:val="24"/>
          <w:szCs w:val="24"/>
          <w:lang w:eastAsia="ru-RU"/>
        </w:rPr>
        <w:t>-уметь определять т</w:t>
      </w:r>
      <w:r w:rsidR="008F6839">
        <w:rPr>
          <w:rFonts w:ascii="Times New Roman" w:eastAsia="Times New Roman" w:hAnsi="Times New Roman"/>
          <w:bCs/>
          <w:sz w:val="24"/>
          <w:szCs w:val="24"/>
          <w:lang w:eastAsia="ru-RU"/>
        </w:rPr>
        <w:t>ему и главную мысль представлен</w:t>
      </w:r>
      <w:r w:rsidRPr="006F09F5">
        <w:rPr>
          <w:rFonts w:ascii="Times New Roman" w:eastAsia="Times New Roman" w:hAnsi="Times New Roman"/>
          <w:bCs/>
          <w:sz w:val="24"/>
          <w:szCs w:val="24"/>
          <w:lang w:eastAsia="ru-RU"/>
        </w:rPr>
        <w:t>ной информации</w:t>
      </w:r>
    </w:p>
    <w:p w14:paraId="7664B182" w14:textId="77777777" w:rsidR="004B48BA" w:rsidRPr="006F09F5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9F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-уметь рабо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тать с информацией, представлен</w:t>
      </w:r>
      <w:r w:rsidRPr="006F09F5">
        <w:rPr>
          <w:rFonts w:ascii="Times New Roman" w:eastAsia="Times New Roman" w:hAnsi="Times New Roman"/>
          <w:bCs/>
          <w:sz w:val="24"/>
          <w:szCs w:val="24"/>
          <w:lang w:eastAsia="ru-RU"/>
        </w:rPr>
        <w:t>ной в и</w:t>
      </w:r>
      <w:r w:rsidR="009B28D7">
        <w:rPr>
          <w:rFonts w:ascii="Times New Roman" w:eastAsia="Times New Roman" w:hAnsi="Times New Roman"/>
          <w:bCs/>
          <w:sz w:val="24"/>
          <w:szCs w:val="24"/>
          <w:lang w:eastAsia="ru-RU"/>
        </w:rPr>
        <w:t>ллюстративном, схематичном виде</w:t>
      </w:r>
    </w:p>
    <w:p w14:paraId="0FFAB15B" w14:textId="77777777" w:rsidR="004B48BA" w:rsidRPr="006F09F5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9F5">
        <w:rPr>
          <w:rFonts w:ascii="Times New Roman" w:eastAsia="Times New Roman" w:hAnsi="Times New Roman"/>
          <w:bCs/>
          <w:sz w:val="24"/>
          <w:szCs w:val="24"/>
          <w:lang w:eastAsia="ru-RU"/>
        </w:rPr>
        <w:t>-уметь понимать информацию, представленную в неявном виде (вставить пропуски, соотнести предложения с их значениями)</w:t>
      </w:r>
    </w:p>
    <w:p w14:paraId="1F729D8B" w14:textId="77777777" w:rsidR="004B48BA" w:rsidRPr="006F09F5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9F5">
        <w:rPr>
          <w:rFonts w:ascii="Times New Roman" w:eastAsia="Times New Roman" w:hAnsi="Times New Roman"/>
          <w:bCs/>
          <w:sz w:val="24"/>
          <w:szCs w:val="24"/>
          <w:lang w:eastAsia="ru-RU"/>
        </w:rPr>
        <w:t>-уметь работать с информацией, представленной в ситуативных карточках.</w:t>
      </w:r>
    </w:p>
    <w:p w14:paraId="0B129ACA" w14:textId="77777777" w:rsidR="004B48BA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C9012F" w14:textId="77777777" w:rsidR="004B48BA" w:rsidRPr="004B48BA" w:rsidRDefault="004B48BA" w:rsidP="004B48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982">
        <w:rPr>
          <w:rFonts w:ascii="Times New Roman" w:hAnsi="Times New Roman"/>
          <w:i/>
          <w:sz w:val="24"/>
          <w:szCs w:val="24"/>
          <w:u w:val="single"/>
        </w:rPr>
        <w:t>Предметные</w:t>
      </w:r>
    </w:p>
    <w:p w14:paraId="313F650E" w14:textId="77777777" w:rsidR="004B48BA" w:rsidRPr="004B48BA" w:rsidRDefault="004B48BA" w:rsidP="004B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577C">
        <w:rPr>
          <w:rFonts w:ascii="Times New Roman" w:hAnsi="Times New Roman"/>
          <w:sz w:val="24"/>
          <w:szCs w:val="24"/>
        </w:rPr>
        <w:t xml:space="preserve"> формировать и совершенствовать коммуникативную компетенцию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6814A306" w14:textId="77777777" w:rsidR="004B48BA" w:rsidRPr="00817E2F" w:rsidRDefault="004B48BA" w:rsidP="004B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2F">
        <w:rPr>
          <w:rFonts w:ascii="Times New Roman" w:hAnsi="Times New Roman"/>
          <w:b/>
          <w:sz w:val="24"/>
          <w:szCs w:val="24"/>
        </w:rPr>
        <w:t>Организация пространства</w:t>
      </w:r>
    </w:p>
    <w:p w14:paraId="7ABF0E51" w14:textId="77777777" w:rsidR="004B48BA" w:rsidRPr="008A6753" w:rsidRDefault="004B48BA" w:rsidP="004B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tbl>
      <w:tblPr>
        <w:tblW w:w="10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806"/>
        <w:gridCol w:w="4069"/>
        <w:gridCol w:w="1964"/>
      </w:tblGrid>
      <w:tr w:rsidR="004B48BA" w:rsidRPr="000A0843" w14:paraId="21C668D0" w14:textId="77777777" w:rsidTr="00D959CD">
        <w:trPr>
          <w:trHeight w:val="590"/>
        </w:trPr>
        <w:tc>
          <w:tcPr>
            <w:tcW w:w="1404" w:type="dxa"/>
            <w:shd w:val="clear" w:color="auto" w:fill="EEECE1"/>
          </w:tcPr>
          <w:p w14:paraId="0E954445" w14:textId="77777777" w:rsidR="004B48BA" w:rsidRPr="000A0843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843">
              <w:rPr>
                <w:rFonts w:ascii="Times New Roman" w:hAnsi="Times New Roman"/>
                <w:b/>
                <w:sz w:val="20"/>
                <w:szCs w:val="20"/>
              </w:rPr>
              <w:t>Меж-</w:t>
            </w:r>
          </w:p>
          <w:p w14:paraId="0F68D4E0" w14:textId="77777777" w:rsidR="004B48BA" w:rsidRPr="000A0843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843">
              <w:rPr>
                <w:rFonts w:ascii="Times New Roman" w:hAnsi="Times New Roman"/>
                <w:b/>
                <w:sz w:val="20"/>
                <w:szCs w:val="20"/>
              </w:rPr>
              <w:t>предметные связи</w:t>
            </w:r>
          </w:p>
        </w:tc>
        <w:tc>
          <w:tcPr>
            <w:tcW w:w="2806" w:type="dxa"/>
            <w:shd w:val="clear" w:color="auto" w:fill="EEECE1"/>
          </w:tcPr>
          <w:p w14:paraId="43BB45A1" w14:textId="77777777" w:rsidR="004B48BA" w:rsidRPr="000A0843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843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4069" w:type="dxa"/>
            <w:shd w:val="clear" w:color="auto" w:fill="EEECE1"/>
          </w:tcPr>
          <w:p w14:paraId="026B0A6F" w14:textId="77777777" w:rsidR="004B48BA" w:rsidRPr="000A0843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843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1964" w:type="dxa"/>
            <w:shd w:val="clear" w:color="auto" w:fill="EEECE1"/>
          </w:tcPr>
          <w:p w14:paraId="5F7BE8BD" w14:textId="77777777" w:rsidR="004B48BA" w:rsidRPr="000A0843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843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  <w:p w14:paraId="2F9C7F25" w14:textId="77777777" w:rsidR="004B48BA" w:rsidRPr="000A0843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48BA" w:rsidRPr="000A0843" w14:paraId="1B7C0719" w14:textId="77777777" w:rsidTr="00D959CD">
        <w:trPr>
          <w:trHeight w:val="2489"/>
        </w:trPr>
        <w:tc>
          <w:tcPr>
            <w:tcW w:w="1404" w:type="dxa"/>
          </w:tcPr>
          <w:p w14:paraId="53AFBA25" w14:textId="77777777" w:rsidR="004B48BA" w:rsidRPr="00A20205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205">
              <w:rPr>
                <w:rFonts w:ascii="Times New Roman" w:hAnsi="Times New Roman"/>
              </w:rPr>
              <w:t>Родной язык</w:t>
            </w:r>
          </w:p>
          <w:p w14:paraId="1784FB54" w14:textId="77777777" w:rsidR="004B48BA" w:rsidRPr="00A20205" w:rsidRDefault="004B48BA" w:rsidP="00D9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205">
              <w:rPr>
                <w:rFonts w:ascii="Times New Roman" w:hAnsi="Times New Roman"/>
              </w:rPr>
              <w:t>(Русский язык)</w:t>
            </w:r>
          </w:p>
        </w:tc>
        <w:tc>
          <w:tcPr>
            <w:tcW w:w="2806" w:type="dxa"/>
          </w:tcPr>
          <w:p w14:paraId="63AA8FD8" w14:textId="77777777" w:rsidR="004B48BA" w:rsidRPr="007A109E" w:rsidRDefault="004B48BA" w:rsidP="004B48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A109E">
              <w:rPr>
                <w:rFonts w:ascii="Times New Roman" w:hAnsi="Times New Roman"/>
                <w:sz w:val="24"/>
                <w:szCs w:val="24"/>
              </w:rPr>
              <w:t>Групповая (</w:t>
            </w:r>
            <w:r w:rsidRPr="007A109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 w:rsidRPr="007A109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215D3281" w14:textId="77777777" w:rsidR="004B48BA" w:rsidRPr="007A109E" w:rsidRDefault="004B48BA" w:rsidP="004B48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A109E">
              <w:rPr>
                <w:rFonts w:ascii="Times New Roman" w:hAnsi="Times New Roman"/>
                <w:sz w:val="24"/>
                <w:szCs w:val="24"/>
              </w:rPr>
              <w:t>Парная (</w:t>
            </w:r>
            <w:proofErr w:type="spellStart"/>
            <w:r w:rsidRPr="007A109E">
              <w:rPr>
                <w:rFonts w:ascii="Times New Roman" w:hAnsi="Times New Roman"/>
                <w:b/>
                <w:sz w:val="24"/>
                <w:szCs w:val="24"/>
              </w:rPr>
              <w:t>Парн</w:t>
            </w:r>
            <w:proofErr w:type="spellEnd"/>
            <w:r w:rsidRPr="007A109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0F673AF6" w14:textId="77777777" w:rsidR="004B48BA" w:rsidRPr="00A20205" w:rsidRDefault="004B48BA" w:rsidP="004B48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7A109E">
              <w:rPr>
                <w:rFonts w:ascii="Times New Roman" w:hAnsi="Times New Roman"/>
                <w:sz w:val="24"/>
                <w:szCs w:val="24"/>
              </w:rPr>
              <w:t>Фронтальная (</w:t>
            </w:r>
            <w:r w:rsidRPr="007A109E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r w:rsidRPr="007A10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69" w:type="dxa"/>
          </w:tcPr>
          <w:p w14:paraId="064D9669" w14:textId="77777777" w:rsidR="008F6839" w:rsidRDefault="004B48BA" w:rsidP="008F6839">
            <w:pPr>
              <w:pStyle w:val="a3"/>
              <w:spacing w:after="0" w:line="240" w:lineRule="auto"/>
              <w:ind w:left="0"/>
              <w:rPr>
                <w:rStyle w:val="FontStyle31"/>
                <w:sz w:val="24"/>
                <w:szCs w:val="22"/>
              </w:rPr>
            </w:pPr>
            <w:r w:rsidRPr="00A20205">
              <w:rPr>
                <w:rFonts w:ascii="Times New Roman" w:hAnsi="Times New Roman"/>
                <w:b/>
              </w:rPr>
              <w:t>Основные:</w:t>
            </w:r>
            <w:r w:rsidRPr="00FE2641">
              <w:rPr>
                <w:rStyle w:val="FontStyle31"/>
                <w:sz w:val="24"/>
                <w:szCs w:val="24"/>
              </w:rPr>
              <w:t xml:space="preserve"> УМК «Английский язык» </w:t>
            </w:r>
            <w:r w:rsidRPr="0049078D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</w:t>
            </w:r>
            <w:r w:rsidR="008F6839" w:rsidRPr="0049078D">
              <w:rPr>
                <w:rFonts w:ascii="Times New Roman" w:hAnsi="Times New Roman"/>
                <w:sz w:val="24"/>
                <w:szCs w:val="24"/>
              </w:rPr>
              <w:t>учреждений и</w:t>
            </w:r>
            <w:r w:rsidRPr="0049078D">
              <w:rPr>
                <w:rFonts w:ascii="Times New Roman" w:hAnsi="Times New Roman"/>
                <w:sz w:val="24"/>
                <w:szCs w:val="24"/>
              </w:rPr>
              <w:t xml:space="preserve"> школ с углубленным изучением английского языка, </w:t>
            </w:r>
            <w:r w:rsidR="008F6839" w:rsidRPr="0049078D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="008F6839" w:rsidRPr="008F6839">
              <w:rPr>
                <w:rStyle w:val="FontStyle31"/>
                <w:sz w:val="24"/>
                <w:szCs w:val="24"/>
              </w:rPr>
              <w:t>И. Н. Верещагина, О.В. Афанасьева</w:t>
            </w:r>
            <w:r w:rsidR="008F6839" w:rsidRPr="005E3F87">
              <w:rPr>
                <w:rStyle w:val="FontStyle31"/>
                <w:sz w:val="24"/>
                <w:szCs w:val="22"/>
              </w:rPr>
              <w:t xml:space="preserve"> </w:t>
            </w:r>
          </w:p>
          <w:p w14:paraId="698FDF9B" w14:textId="77777777" w:rsidR="004B48BA" w:rsidRPr="005E3F87" w:rsidRDefault="004B48BA" w:rsidP="008F683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F87">
              <w:rPr>
                <w:rStyle w:val="FontStyle31"/>
                <w:sz w:val="24"/>
                <w:szCs w:val="22"/>
              </w:rPr>
              <w:t>Презентация</w:t>
            </w:r>
          </w:p>
          <w:p w14:paraId="4F82369E" w14:textId="77777777" w:rsidR="004B48BA" w:rsidRPr="00A20205" w:rsidRDefault="004B48BA" w:rsidP="00D959CD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</w:p>
        </w:tc>
        <w:tc>
          <w:tcPr>
            <w:tcW w:w="1964" w:type="dxa"/>
          </w:tcPr>
          <w:p w14:paraId="51762829" w14:textId="77777777" w:rsidR="004B48BA" w:rsidRPr="005E3F87" w:rsidRDefault="004B48BA" w:rsidP="004B48B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41"/>
              <w:rPr>
                <w:rStyle w:val="FontStyle31"/>
                <w:sz w:val="24"/>
                <w:szCs w:val="24"/>
              </w:rPr>
            </w:pPr>
            <w:r w:rsidRPr="005E3F87">
              <w:rPr>
                <w:rStyle w:val="FontStyle31"/>
                <w:sz w:val="24"/>
                <w:szCs w:val="24"/>
              </w:rPr>
              <w:t>Компьютер</w:t>
            </w:r>
          </w:p>
          <w:p w14:paraId="3CEF81CA" w14:textId="77777777" w:rsidR="004B48BA" w:rsidRPr="005E3F87" w:rsidRDefault="004B48BA" w:rsidP="004B48B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41"/>
              <w:rPr>
                <w:rStyle w:val="FontStyle31"/>
                <w:sz w:val="24"/>
                <w:szCs w:val="24"/>
              </w:rPr>
            </w:pPr>
            <w:r w:rsidRPr="005E3F87">
              <w:rPr>
                <w:rStyle w:val="FontStyle31"/>
                <w:sz w:val="24"/>
                <w:szCs w:val="24"/>
              </w:rPr>
              <w:t>Проектор</w:t>
            </w:r>
          </w:p>
          <w:p w14:paraId="4B52F481" w14:textId="77777777" w:rsidR="004B48BA" w:rsidRPr="005E3F87" w:rsidRDefault="004B48BA" w:rsidP="004B48B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41"/>
              <w:rPr>
                <w:rStyle w:val="FontStyle31"/>
                <w:sz w:val="24"/>
                <w:szCs w:val="24"/>
              </w:rPr>
            </w:pPr>
            <w:r w:rsidRPr="005E3F87">
              <w:rPr>
                <w:rStyle w:val="FontStyle31"/>
                <w:sz w:val="24"/>
                <w:szCs w:val="24"/>
              </w:rPr>
              <w:t>Экран</w:t>
            </w:r>
          </w:p>
          <w:p w14:paraId="487AD5B3" w14:textId="77777777" w:rsidR="004B48BA" w:rsidRDefault="004B48BA" w:rsidP="004B48B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41"/>
              <w:rPr>
                <w:rStyle w:val="FontStyle31"/>
                <w:sz w:val="24"/>
                <w:szCs w:val="24"/>
              </w:rPr>
            </w:pPr>
            <w:r w:rsidRPr="005E3F87">
              <w:rPr>
                <w:rStyle w:val="FontStyle31"/>
                <w:sz w:val="24"/>
                <w:szCs w:val="24"/>
              </w:rPr>
              <w:t>Классная доска</w:t>
            </w:r>
          </w:p>
          <w:p w14:paraId="2B650FE4" w14:textId="77777777" w:rsidR="004B48BA" w:rsidRPr="005E3F87" w:rsidRDefault="004B48BA" w:rsidP="004B48B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41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Раздаточный материал</w:t>
            </w:r>
          </w:p>
          <w:p w14:paraId="5F1F6BD4" w14:textId="77777777" w:rsidR="004B48BA" w:rsidRDefault="004B48BA" w:rsidP="00D959CD">
            <w:pPr>
              <w:pStyle w:val="a3"/>
              <w:snapToGrid w:val="0"/>
              <w:spacing w:after="0" w:line="240" w:lineRule="auto"/>
              <w:ind w:left="174"/>
              <w:rPr>
                <w:rFonts w:ascii="Times New Roman" w:hAnsi="Times New Roman"/>
              </w:rPr>
            </w:pPr>
          </w:p>
          <w:p w14:paraId="5378813A" w14:textId="77777777" w:rsidR="004B48BA" w:rsidRPr="00A20205" w:rsidRDefault="004B48BA" w:rsidP="00D959CD">
            <w:pPr>
              <w:pStyle w:val="a3"/>
              <w:snapToGrid w:val="0"/>
              <w:spacing w:after="0" w:line="240" w:lineRule="auto"/>
              <w:ind w:left="174"/>
              <w:rPr>
                <w:rFonts w:ascii="Times New Roman" w:hAnsi="Times New Roman"/>
              </w:rPr>
            </w:pPr>
          </w:p>
          <w:p w14:paraId="51026669" w14:textId="77777777" w:rsidR="004B48BA" w:rsidRPr="00A20205" w:rsidRDefault="004B48BA" w:rsidP="00D959CD">
            <w:pPr>
              <w:pStyle w:val="a3"/>
              <w:snapToGrid w:val="0"/>
              <w:spacing w:after="0" w:line="240" w:lineRule="auto"/>
              <w:ind w:left="174"/>
              <w:rPr>
                <w:rFonts w:ascii="Times New Roman" w:hAnsi="Times New Roman"/>
              </w:rPr>
            </w:pPr>
          </w:p>
          <w:p w14:paraId="641FA9E7" w14:textId="77777777" w:rsidR="004B48BA" w:rsidRPr="00A20205" w:rsidRDefault="004B48BA" w:rsidP="00D959CD">
            <w:pPr>
              <w:pStyle w:val="a3"/>
              <w:snapToGrid w:val="0"/>
              <w:spacing w:after="0" w:line="240" w:lineRule="auto"/>
              <w:ind w:left="174"/>
              <w:rPr>
                <w:rFonts w:ascii="Times New Roman" w:hAnsi="Times New Roman"/>
              </w:rPr>
            </w:pPr>
          </w:p>
          <w:p w14:paraId="2DC5E201" w14:textId="77777777" w:rsidR="004B48BA" w:rsidRPr="00A20205" w:rsidRDefault="004B48BA" w:rsidP="00D959CD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14:paraId="00290F8B" w14:textId="77777777" w:rsidR="004B48BA" w:rsidRDefault="004B48BA" w:rsidP="004B48BA">
      <w:pPr>
        <w:rPr>
          <w:rFonts w:ascii="Times New Roman" w:hAnsi="Times New Roman"/>
          <w:sz w:val="28"/>
          <w:szCs w:val="28"/>
        </w:rPr>
      </w:pPr>
    </w:p>
    <w:p w14:paraId="42460995" w14:textId="77777777" w:rsidR="004B48BA" w:rsidRDefault="004B48BA" w:rsidP="004B48BA">
      <w:pPr>
        <w:rPr>
          <w:rFonts w:ascii="Times New Roman" w:hAnsi="Times New Roman"/>
          <w:sz w:val="28"/>
          <w:szCs w:val="28"/>
        </w:rPr>
      </w:pPr>
    </w:p>
    <w:p w14:paraId="13EA7AEA" w14:textId="77777777" w:rsidR="004B48BA" w:rsidRPr="00817D88" w:rsidRDefault="004B48BA" w:rsidP="004B48BA">
      <w:pPr>
        <w:rPr>
          <w:rFonts w:ascii="Times New Roman" w:hAnsi="Times New Roman"/>
          <w:sz w:val="28"/>
          <w:szCs w:val="28"/>
        </w:rPr>
        <w:sectPr w:rsidR="004B48BA" w:rsidRPr="00817D88" w:rsidSect="00D959CD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14:paraId="257A2672" w14:textId="77777777" w:rsidR="004B48BA" w:rsidRPr="00DB0E92" w:rsidRDefault="004B48BA" w:rsidP="004B48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B0E92">
        <w:rPr>
          <w:rFonts w:ascii="Times New Roman" w:hAnsi="Times New Roman"/>
          <w:sz w:val="24"/>
          <w:szCs w:val="28"/>
        </w:rPr>
        <w:lastRenderedPageBreak/>
        <w:t>ТЕХНОЛОГИЧЕСКАЯ КАРТА</w:t>
      </w:r>
    </w:p>
    <w:p w14:paraId="5A21A92C" w14:textId="77777777" w:rsidR="004B48BA" w:rsidRPr="00FE2641" w:rsidRDefault="004B48BA" w:rsidP="004B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41">
        <w:rPr>
          <w:rFonts w:ascii="Times New Roman" w:hAnsi="Times New Roman"/>
          <w:b/>
          <w:sz w:val="24"/>
          <w:szCs w:val="24"/>
        </w:rPr>
        <w:t>Урока английского языка</w:t>
      </w:r>
    </w:p>
    <w:p w14:paraId="5863DAF1" w14:textId="77777777" w:rsidR="004B48BA" w:rsidRPr="00FE2641" w:rsidRDefault="00D01F99" w:rsidP="004B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B48BA" w:rsidRPr="00FE2641">
        <w:rPr>
          <w:rFonts w:ascii="Times New Roman" w:hAnsi="Times New Roman"/>
          <w:b/>
          <w:sz w:val="24"/>
          <w:szCs w:val="24"/>
        </w:rPr>
        <w:t xml:space="preserve"> </w:t>
      </w:r>
      <w:r w:rsidR="004B48BA">
        <w:rPr>
          <w:rFonts w:ascii="Times New Roman" w:hAnsi="Times New Roman"/>
          <w:b/>
          <w:sz w:val="24"/>
          <w:szCs w:val="24"/>
        </w:rPr>
        <w:t xml:space="preserve">«В» </w:t>
      </w:r>
      <w:r w:rsidR="004B48BA" w:rsidRPr="00FE2641">
        <w:rPr>
          <w:rFonts w:ascii="Times New Roman" w:hAnsi="Times New Roman"/>
          <w:b/>
          <w:sz w:val="24"/>
          <w:szCs w:val="24"/>
        </w:rPr>
        <w:t xml:space="preserve">класс </w:t>
      </w:r>
    </w:p>
    <w:p w14:paraId="09D34737" w14:textId="77777777" w:rsidR="004B48BA" w:rsidRPr="00FE2641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 w:rsidRPr="00FE2641">
        <w:rPr>
          <w:rFonts w:ascii="Times New Roman" w:hAnsi="Times New Roman"/>
          <w:b/>
          <w:sz w:val="24"/>
          <w:szCs w:val="24"/>
        </w:rPr>
        <w:t xml:space="preserve">УМК </w:t>
      </w:r>
      <w:r w:rsidRPr="00FE2641">
        <w:rPr>
          <w:rStyle w:val="FontStyle31"/>
          <w:b/>
          <w:sz w:val="24"/>
          <w:szCs w:val="24"/>
        </w:rPr>
        <w:t>«Английский язык»</w:t>
      </w:r>
    </w:p>
    <w:p w14:paraId="095FBF88" w14:textId="77777777" w:rsidR="004B48BA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 w:rsidRPr="00FE2641">
        <w:rPr>
          <w:rStyle w:val="FontStyle31"/>
          <w:b/>
          <w:sz w:val="24"/>
          <w:szCs w:val="24"/>
        </w:rPr>
        <w:t xml:space="preserve">для </w:t>
      </w:r>
      <w:r>
        <w:rPr>
          <w:rStyle w:val="FontStyle31"/>
          <w:b/>
          <w:sz w:val="24"/>
          <w:szCs w:val="24"/>
        </w:rPr>
        <w:t xml:space="preserve">общеобразовательных учреждений </w:t>
      </w:r>
    </w:p>
    <w:p w14:paraId="394380E0" w14:textId="77777777" w:rsidR="004B48BA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и школ с углубленным изучением английского языка</w:t>
      </w:r>
    </w:p>
    <w:p w14:paraId="6DB3DB40" w14:textId="77777777" w:rsidR="004B48BA" w:rsidRPr="00FE2641" w:rsidRDefault="004B48BA" w:rsidP="004B48BA">
      <w:pPr>
        <w:spacing w:after="0" w:line="240" w:lineRule="auto"/>
        <w:jc w:val="center"/>
        <w:rPr>
          <w:rStyle w:val="FontStyle31"/>
          <w:b/>
          <w:sz w:val="24"/>
          <w:szCs w:val="24"/>
        </w:rPr>
      </w:pPr>
      <w:r w:rsidRPr="00FE2641">
        <w:rPr>
          <w:rStyle w:val="FontStyle31"/>
          <w:b/>
          <w:sz w:val="24"/>
          <w:szCs w:val="24"/>
        </w:rPr>
        <w:t xml:space="preserve">авторы:  </w:t>
      </w:r>
      <w:r w:rsidR="00D01F99">
        <w:rPr>
          <w:rStyle w:val="FontStyle31"/>
          <w:b/>
          <w:sz w:val="24"/>
          <w:szCs w:val="24"/>
        </w:rPr>
        <w:t>И.Н. Верещагина, О. В. Афанасьева</w:t>
      </w:r>
    </w:p>
    <w:p w14:paraId="27EF2A33" w14:textId="77777777" w:rsidR="00902996" w:rsidRPr="0036458B" w:rsidRDefault="00902996" w:rsidP="0090299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828"/>
        <w:gridCol w:w="2693"/>
        <w:gridCol w:w="709"/>
        <w:gridCol w:w="1559"/>
        <w:gridCol w:w="1701"/>
        <w:gridCol w:w="1984"/>
        <w:gridCol w:w="1843"/>
      </w:tblGrid>
      <w:tr w:rsidR="00902996" w:rsidRPr="00FE2641" w14:paraId="51A078FC" w14:textId="77777777" w:rsidTr="003640D1">
        <w:tc>
          <w:tcPr>
            <w:tcW w:w="425" w:type="dxa"/>
            <w:vMerge w:val="restart"/>
            <w:vAlign w:val="center"/>
          </w:tcPr>
          <w:p w14:paraId="1D32BB6C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E4CF05B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DAFE6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1C00E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771A716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4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28" w:type="dxa"/>
            <w:vMerge w:val="restart"/>
            <w:vAlign w:val="center"/>
          </w:tcPr>
          <w:p w14:paraId="1E23D435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  <w:vAlign w:val="center"/>
          </w:tcPr>
          <w:p w14:paraId="5F90A73B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4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09" w:type="dxa"/>
            <w:vMerge w:val="restart"/>
            <w:textDirection w:val="btLr"/>
          </w:tcPr>
          <w:p w14:paraId="4B6C6231" w14:textId="77777777" w:rsidR="00902996" w:rsidRPr="00FE2641" w:rsidRDefault="00902996" w:rsidP="003640D1">
            <w:pPr>
              <w:spacing w:after="0" w:line="240" w:lineRule="auto"/>
              <w:ind w:left="113" w:right="98"/>
              <w:rPr>
                <w:rFonts w:ascii="Times New Roman" w:hAnsi="Times New Roman"/>
                <w:b/>
                <w:sz w:val="18"/>
                <w:szCs w:val="18"/>
              </w:rPr>
            </w:pPr>
            <w:r w:rsidRPr="00FE2641">
              <w:rPr>
                <w:rFonts w:ascii="Times New Roman" w:hAnsi="Times New Roman"/>
                <w:b/>
                <w:sz w:val="18"/>
                <w:szCs w:val="18"/>
              </w:rPr>
              <w:t xml:space="preserve">Форма </w:t>
            </w:r>
            <w:proofErr w:type="spellStart"/>
            <w:r w:rsidRPr="00FE2641">
              <w:rPr>
                <w:rFonts w:ascii="Times New Roman" w:hAnsi="Times New Roman"/>
                <w:b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559" w:type="dxa"/>
            <w:vMerge w:val="restart"/>
            <w:textDirection w:val="btLr"/>
          </w:tcPr>
          <w:p w14:paraId="17FFD0E3" w14:textId="77777777" w:rsidR="00902996" w:rsidRPr="00FE2641" w:rsidRDefault="00902996" w:rsidP="003640D1">
            <w:pPr>
              <w:spacing w:after="0" w:line="240" w:lineRule="auto"/>
              <w:ind w:left="113" w:right="9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2641">
              <w:rPr>
                <w:rFonts w:ascii="Times New Roman" w:hAnsi="Times New Roman"/>
                <w:b/>
                <w:sz w:val="18"/>
                <w:szCs w:val="18"/>
              </w:rPr>
              <w:t>Оборуд</w:t>
            </w:r>
            <w:proofErr w:type="spellEnd"/>
            <w:r w:rsidRPr="00FE2641">
              <w:rPr>
                <w:rFonts w:ascii="Times New Roman" w:hAnsi="Times New Roman"/>
                <w:b/>
                <w:sz w:val="18"/>
                <w:szCs w:val="18"/>
              </w:rPr>
              <w:t>-е, ресурсы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примечания</w:t>
            </w:r>
          </w:p>
        </w:tc>
        <w:tc>
          <w:tcPr>
            <w:tcW w:w="5528" w:type="dxa"/>
            <w:gridSpan w:val="3"/>
          </w:tcPr>
          <w:p w14:paraId="4BFD5B32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4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02996" w:rsidRPr="00FE2641" w14:paraId="3CD1A750" w14:textId="77777777" w:rsidTr="003640D1">
        <w:tc>
          <w:tcPr>
            <w:tcW w:w="425" w:type="dxa"/>
            <w:vMerge/>
          </w:tcPr>
          <w:p w14:paraId="144E4400" w14:textId="77777777" w:rsidR="00902996" w:rsidRPr="00FE2641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936F6C" w14:textId="77777777" w:rsidR="00902996" w:rsidRPr="00FE2641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8263749" w14:textId="77777777" w:rsidR="00902996" w:rsidRPr="00FE2641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23B612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E0CC67A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270C90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419CCC7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41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902996" w:rsidRPr="00FE2641" w14:paraId="7FFC5E17" w14:textId="77777777" w:rsidTr="003640D1">
        <w:tc>
          <w:tcPr>
            <w:tcW w:w="425" w:type="dxa"/>
            <w:vMerge/>
          </w:tcPr>
          <w:p w14:paraId="520C8AAB" w14:textId="77777777" w:rsidR="00902996" w:rsidRPr="00FE2641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309D75" w14:textId="77777777" w:rsidR="00902996" w:rsidRPr="00FE2641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2157B74" w14:textId="77777777" w:rsidR="00902996" w:rsidRPr="00FE2641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D2DE4D7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B0BB77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146FEB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1639E1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641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984" w:type="dxa"/>
            <w:vAlign w:val="center"/>
          </w:tcPr>
          <w:p w14:paraId="31B7265C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641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</w:p>
        </w:tc>
        <w:tc>
          <w:tcPr>
            <w:tcW w:w="1843" w:type="dxa"/>
            <w:vAlign w:val="center"/>
          </w:tcPr>
          <w:p w14:paraId="5A47650C" w14:textId="77777777" w:rsidR="00902996" w:rsidRPr="00FE2641" w:rsidRDefault="00902996" w:rsidP="0036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641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</w:p>
        </w:tc>
      </w:tr>
      <w:tr w:rsidR="00902996" w:rsidRPr="00FE2641" w14:paraId="466401D4" w14:textId="77777777" w:rsidTr="003640D1">
        <w:trPr>
          <w:trHeight w:val="1415"/>
        </w:trPr>
        <w:tc>
          <w:tcPr>
            <w:tcW w:w="425" w:type="dxa"/>
          </w:tcPr>
          <w:p w14:paraId="0FB2854E" w14:textId="77777777" w:rsidR="00902996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  <w:p w14:paraId="4EB0B902" w14:textId="77777777" w:rsidR="00902996" w:rsidRPr="001A11B4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CB659FD" w14:textId="77777777" w:rsidR="00902996" w:rsidRPr="00E24C5C" w:rsidRDefault="00902996" w:rsidP="003640D1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C5C">
              <w:rPr>
                <w:rFonts w:ascii="Times New Roman" w:hAnsi="Times New Roman"/>
                <w:sz w:val="20"/>
                <w:szCs w:val="20"/>
              </w:rPr>
              <w:t>Мотивирование к учебной деятельности</w:t>
            </w:r>
          </w:p>
          <w:p w14:paraId="2AA73E11" w14:textId="77777777" w:rsidR="00902996" w:rsidRPr="00E24C5C" w:rsidRDefault="00902996" w:rsidP="003640D1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4CF17" w14:textId="77777777" w:rsidR="00902996" w:rsidRPr="00E24C5C" w:rsidRDefault="00902996" w:rsidP="003640D1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C5C">
              <w:rPr>
                <w:rFonts w:ascii="Times New Roman" w:hAnsi="Times New Roman"/>
                <w:sz w:val="20"/>
                <w:szCs w:val="20"/>
              </w:rPr>
              <w:t>(</w:t>
            </w:r>
            <w:r w:rsidRPr="00902996">
              <w:rPr>
                <w:rFonts w:ascii="Times New Roman" w:hAnsi="Times New Roman"/>
                <w:sz w:val="20"/>
                <w:szCs w:val="20"/>
              </w:rPr>
              <w:t>3</w:t>
            </w:r>
            <w:r w:rsidRPr="00E24C5C">
              <w:rPr>
                <w:rFonts w:ascii="Times New Roman" w:hAnsi="Times New Roman"/>
                <w:sz w:val="20"/>
                <w:szCs w:val="20"/>
              </w:rPr>
              <w:t xml:space="preserve"> мин.)</w:t>
            </w:r>
          </w:p>
          <w:p w14:paraId="6C89990B" w14:textId="77777777" w:rsidR="00902996" w:rsidRPr="00E24C5C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C12637" w14:textId="77777777" w:rsidR="00902996" w:rsidRPr="00902996" w:rsidRDefault="00902996" w:rsidP="0090299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02996">
              <w:rPr>
                <w:rFonts w:ascii="Times New Roman" w:eastAsia="Times New Roman" w:hAnsi="Times New Roman"/>
                <w:lang w:val="en-US"/>
              </w:rPr>
              <w:t xml:space="preserve">Good morning, students! I’m glad to see you. </w:t>
            </w:r>
          </w:p>
          <w:p w14:paraId="0DE4097D" w14:textId="77777777" w:rsidR="00902996" w:rsidRPr="00902996" w:rsidRDefault="00902996" w:rsidP="0090299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02996">
              <w:rPr>
                <w:rFonts w:ascii="Times New Roman" w:eastAsia="Times New Roman" w:hAnsi="Times New Roman"/>
                <w:lang w:val="en-US"/>
              </w:rPr>
              <w:t>Do you remember the points?</w:t>
            </w:r>
          </w:p>
          <w:p w14:paraId="004CBD7B" w14:textId="77777777" w:rsidR="00902996" w:rsidRPr="00902996" w:rsidRDefault="00902996" w:rsidP="0090299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02996">
              <w:rPr>
                <w:rFonts w:ascii="Times New Roman" w:eastAsia="Times New Roman" w:hAnsi="Times New Roman"/>
                <w:lang w:val="en-US"/>
              </w:rPr>
              <w:t xml:space="preserve">Today you will get points for tasks. You will write your points in this papers. Write down your name. </w:t>
            </w:r>
          </w:p>
          <w:p w14:paraId="1B0DCC96" w14:textId="77777777" w:rsidR="00902996" w:rsidRPr="008F0F2A" w:rsidRDefault="00902996" w:rsidP="009029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299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So, what is the date today? </w:t>
            </w:r>
            <w:r w:rsidRPr="008F0F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Who </w:t>
            </w:r>
            <w:proofErr w:type="spellStart"/>
            <w:r w:rsidRPr="008F0F2A">
              <w:rPr>
                <w:rFonts w:ascii="Times New Roman" w:hAnsi="Times New Roman"/>
                <w:color w:val="000000"/>
                <w:shd w:val="clear" w:color="auto" w:fill="FFFFFF"/>
              </w:rPr>
              <w:t>is</w:t>
            </w:r>
            <w:proofErr w:type="spellEnd"/>
            <w:r w:rsidRPr="008F0F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0F2A">
              <w:rPr>
                <w:rFonts w:ascii="Times New Roman" w:hAnsi="Times New Roman"/>
                <w:color w:val="000000"/>
                <w:shd w:val="clear" w:color="auto" w:fill="FFFFFF"/>
              </w:rPr>
              <w:t>absent</w:t>
            </w:r>
            <w:proofErr w:type="spellEnd"/>
            <w:r w:rsidRPr="008F0F2A">
              <w:rPr>
                <w:rFonts w:ascii="Times New Roman" w:hAnsi="Times New Roman"/>
                <w:color w:val="000000"/>
                <w:shd w:val="clear" w:color="auto" w:fill="FFFFFF"/>
              </w:rPr>
              <w:t>?</w:t>
            </w:r>
          </w:p>
          <w:p w14:paraId="7B6E531B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773F60" w14:textId="77777777" w:rsidR="00902996" w:rsidRP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C5C">
              <w:rPr>
                <w:rFonts w:ascii="Times New Roman" w:hAnsi="Times New Roman"/>
                <w:sz w:val="20"/>
                <w:szCs w:val="20"/>
                <w:lang w:val="en-US"/>
              </w:rPr>
              <w:t>-Good morning, teacher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C7166C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41130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204441D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8B5F908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81F8258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C5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14:paraId="4BD84D06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FBDF7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AF77DF4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A7CF95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D36E16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32E548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комп-р,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A1D5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="007A1D55">
              <w:rPr>
                <w:rFonts w:ascii="Times New Roman" w:hAnsi="Times New Roman"/>
                <w:sz w:val="20"/>
                <w:szCs w:val="20"/>
              </w:rPr>
              <w:t xml:space="preserve">-р, экран, </w:t>
            </w:r>
            <w:proofErr w:type="spellStart"/>
            <w:r w:rsidR="007A1D55">
              <w:rPr>
                <w:rFonts w:ascii="Times New Roman" w:hAnsi="Times New Roman"/>
                <w:sz w:val="20"/>
                <w:szCs w:val="20"/>
              </w:rPr>
              <w:t>през-ция</w:t>
            </w:r>
            <w:proofErr w:type="spellEnd"/>
            <w:r w:rsidR="007A1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C92EA34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2F87B5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761B25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FC45F7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C5C">
              <w:rPr>
                <w:rFonts w:ascii="Times New Roman" w:hAnsi="Times New Roman"/>
                <w:sz w:val="20"/>
                <w:szCs w:val="20"/>
              </w:rPr>
              <w:t>Умение строить логическое рассуждение</w:t>
            </w:r>
          </w:p>
        </w:tc>
        <w:tc>
          <w:tcPr>
            <w:tcW w:w="1984" w:type="dxa"/>
          </w:tcPr>
          <w:p w14:paraId="6314E161" w14:textId="77777777" w:rsidR="007A1D55" w:rsidRDefault="007A1D55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3173F79" w14:textId="77777777" w:rsidR="007A1D55" w:rsidRDefault="007A1D55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DEADAC1" w14:textId="77777777" w:rsidR="007A1D55" w:rsidRDefault="007A1D55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5D6D0C4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24C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Учебное сотрудничество с учителем</w:t>
            </w:r>
          </w:p>
        </w:tc>
        <w:tc>
          <w:tcPr>
            <w:tcW w:w="1843" w:type="dxa"/>
          </w:tcPr>
          <w:p w14:paraId="2D13C0F4" w14:textId="77777777" w:rsidR="007A1D55" w:rsidRDefault="007A1D55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9DE0AA2" w14:textId="77777777" w:rsidR="007A1D55" w:rsidRDefault="007A1D55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64AD953" w14:textId="77777777" w:rsidR="007A1D55" w:rsidRDefault="007A1D55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07FEAEC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24C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осознанно строить речевое высказывание</w:t>
            </w:r>
          </w:p>
        </w:tc>
      </w:tr>
      <w:tr w:rsidR="00902996" w:rsidRPr="00FE2641" w14:paraId="786E18F0" w14:textId="77777777" w:rsidTr="003640D1">
        <w:trPr>
          <w:trHeight w:val="1408"/>
        </w:trPr>
        <w:tc>
          <w:tcPr>
            <w:tcW w:w="425" w:type="dxa"/>
          </w:tcPr>
          <w:p w14:paraId="05A6EE4C" w14:textId="77777777" w:rsidR="00902996" w:rsidRPr="003E2EEC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7010951A" w14:textId="77777777" w:rsidR="00902996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</w:p>
          <w:p w14:paraId="4734E8D3" w14:textId="77777777" w:rsidR="00902996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  <w:p w14:paraId="53D4D386" w14:textId="77777777" w:rsidR="00902996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C39299" w14:textId="77777777" w:rsidR="00902996" w:rsidRDefault="00902996" w:rsidP="003640D1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7DBC60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0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Thank you, well done. What are we going to do according to these pictures.</w:t>
            </w:r>
          </w:p>
          <w:p w14:paraId="05490191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CDD74A" w14:textId="77777777" w:rsidR="00902996" w:rsidRPr="00D14A02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6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 are right</w:t>
            </w:r>
            <w:r w:rsidRPr="00B736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Our aim for today is to revise your active vocabulary and grammar.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C913E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3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предполагают</w:t>
            </w:r>
          </w:p>
          <w:p w14:paraId="400CDBC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586C36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3C2452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4A02F4" w14:textId="77777777" w:rsidR="00902996" w:rsidRPr="00605437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602813" w14:textId="77777777" w:rsidR="00902996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AEE6527" w14:textId="77777777" w:rsidR="00902996" w:rsidRPr="007A1D55" w:rsidRDefault="007A1D55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14:paraId="36AB5393" w14:textId="77777777" w:rsidR="00902996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B1F00A" w14:textId="77777777" w:rsidR="00902996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6528DF7" w14:textId="77777777" w:rsidR="00902996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81D30DE" w14:textId="77777777" w:rsidR="00902996" w:rsidRPr="00605437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8A377" w14:textId="77777777" w:rsidR="00902996" w:rsidRPr="00605437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D3FEDE" w14:textId="77777777" w:rsidR="00902996" w:rsidRPr="00605437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комп-р,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-р,</w:t>
            </w:r>
            <w:r w:rsidR="00F2028A">
              <w:rPr>
                <w:rFonts w:ascii="Times New Roman" w:hAnsi="Times New Roman"/>
                <w:sz w:val="20"/>
                <w:szCs w:val="20"/>
              </w:rPr>
              <w:t xml:space="preserve"> презентация, экран </w:t>
            </w:r>
          </w:p>
        </w:tc>
        <w:tc>
          <w:tcPr>
            <w:tcW w:w="1701" w:type="dxa"/>
          </w:tcPr>
          <w:p w14:paraId="1CE5878E" w14:textId="77777777" w:rsidR="00902996" w:rsidRPr="00124C87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E03">
              <w:rPr>
                <w:rFonts w:ascii="Times New Roman" w:hAnsi="Times New Roman"/>
                <w:sz w:val="20"/>
                <w:szCs w:val="20"/>
              </w:rPr>
              <w:t>Осознанное</w:t>
            </w:r>
            <w:r w:rsidRPr="00605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E03">
              <w:rPr>
                <w:rFonts w:ascii="Times New Roman" w:hAnsi="Times New Roman"/>
                <w:sz w:val="20"/>
                <w:szCs w:val="20"/>
              </w:rPr>
              <w:t>построение</w:t>
            </w:r>
            <w:r w:rsidRPr="00605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E03">
              <w:rPr>
                <w:rFonts w:ascii="Times New Roman" w:hAnsi="Times New Roman"/>
                <w:sz w:val="20"/>
                <w:szCs w:val="20"/>
              </w:rPr>
              <w:t>речевого</w:t>
            </w:r>
            <w:r w:rsidRPr="00605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E03">
              <w:rPr>
                <w:rFonts w:ascii="Times New Roman" w:hAnsi="Times New Roman"/>
                <w:sz w:val="20"/>
                <w:szCs w:val="20"/>
              </w:rPr>
              <w:t>высказывания</w:t>
            </w:r>
            <w:r w:rsidRPr="00605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C8E248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Планирование</w:t>
            </w:r>
            <w:r w:rsidRPr="00EE5C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учебного</w:t>
            </w:r>
            <w:r w:rsidRPr="00EE5C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сотрудничества</w:t>
            </w:r>
            <w:r w:rsidRPr="00EE5C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E5C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учителем</w:t>
            </w:r>
            <w:r w:rsidRPr="00460D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41D50D9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3B378EF" w14:textId="77777777" w:rsidR="00902996" w:rsidRPr="006179DF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7335C71" w14:textId="77777777" w:rsidR="00902996" w:rsidRPr="00FE2641" w:rsidRDefault="00C67366" w:rsidP="007A1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D5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анализировать информацию</w:t>
            </w:r>
          </w:p>
        </w:tc>
      </w:tr>
      <w:tr w:rsidR="00902996" w:rsidRPr="001E158B" w14:paraId="3B97E996" w14:textId="77777777" w:rsidTr="003640D1">
        <w:trPr>
          <w:trHeight w:val="557"/>
        </w:trPr>
        <w:tc>
          <w:tcPr>
            <w:tcW w:w="425" w:type="dxa"/>
          </w:tcPr>
          <w:p w14:paraId="32BFB0BD" w14:textId="77777777" w:rsidR="00902996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</w:tcPr>
          <w:p w14:paraId="7EEC1EBE" w14:textId="77777777" w:rsidR="00902996" w:rsidRPr="008F08D0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обучающихся с целью подготовки к контрольной работе (3</w:t>
            </w:r>
            <w:r w:rsidRPr="006824A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3828" w:type="dxa"/>
          </w:tcPr>
          <w:p w14:paraId="4364684B" w14:textId="77777777" w:rsidR="00902996" w:rsidRPr="008D7824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01D617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Let’s revise. How should we say (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тоже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So do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 Look at the board.  Now let’s play with the boll. I</w:t>
            </w:r>
            <w:r w:rsidR="00F2028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’ll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tell you the sentence, you</w:t>
            </w:r>
            <w:r w:rsidR="00F2028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’ll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tell</w:t>
            </w:r>
            <w:r w:rsidR="00F2028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me with construction “So do I”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. For example, I like oranges. – So do I. </w:t>
            </w:r>
          </w:p>
          <w:p w14:paraId="277F302F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 can run like a horse. – so can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5568506B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They will write a letter. – so  will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1DE1EE71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 bought a house. –so did I </w:t>
            </w:r>
          </w:p>
          <w:p w14:paraId="7F852928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 am a student – so am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3288E801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 can swim like a fish –so can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49394D99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 like sweets- so do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3662BB40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 was at home last night. –So was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04B669D5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I will learn new words. –So will </w:t>
            </w:r>
            <w:proofErr w:type="spell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  <w:p w14:paraId="6506D337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Open your ex books. Write down the date classwork. Now your task is to write the reaction (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тоже</w:t>
            </w: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).  Say that you can do the same things that people do. You have 3 min. Let’s check. </w:t>
            </w:r>
          </w:p>
          <w:p w14:paraId="51E1BFB8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C84CE68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DEF6071" w14:textId="77777777" w:rsidR="007A1D55" w:rsidRPr="007A1D55" w:rsidRDefault="007A1D55" w:rsidP="007A1D55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Do You remember how to write questions in reported speech?</w:t>
            </w:r>
          </w:p>
          <w:p w14:paraId="1353C823" w14:textId="77777777" w:rsidR="007A1D55" w:rsidRPr="007A1D55" w:rsidRDefault="007A1D55" w:rsidP="007A1D55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3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 it a general question? Or special question? If it is a general question we put if. </w:t>
            </w:r>
          </w:p>
          <w:p w14:paraId="1031AE93" w14:textId="77777777" w:rsidR="007A1D55" w:rsidRPr="00F2028A" w:rsidRDefault="007A1D55" w:rsidP="007A1D55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3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Look at the board. (</w:t>
            </w:r>
            <w:r w:rsidRPr="007A1D55">
              <w:rPr>
                <w:rFonts w:ascii="Times New Roman" w:hAnsi="Times New Roman"/>
                <w:sz w:val="20"/>
                <w:szCs w:val="20"/>
              </w:rPr>
              <w:t>схема</w:t>
            </w: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A1D55">
              <w:rPr>
                <w:rFonts w:ascii="Times New Roman" w:hAnsi="Times New Roman"/>
                <w:sz w:val="20"/>
                <w:szCs w:val="20"/>
              </w:rPr>
              <w:t>объяснение</w:t>
            </w: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1D55">
              <w:rPr>
                <w:rFonts w:ascii="Times New Roman" w:hAnsi="Times New Roman"/>
                <w:sz w:val="20"/>
                <w:szCs w:val="20"/>
              </w:rPr>
              <w:t>правила</w:t>
            </w:r>
            <w:proofErr w:type="gramStart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) .</w:t>
            </w:r>
            <w:proofErr w:type="gramEnd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Fill in the gaps. what is missing? </w:t>
            </w:r>
          </w:p>
          <w:p w14:paraId="5D02F84B" w14:textId="77777777" w:rsidR="007A1D55" w:rsidRPr="008D7824" w:rsidRDefault="007A1D55" w:rsidP="007A1D55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D782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Group work. 4 groups</w:t>
            </w:r>
            <w:r w:rsidR="00F2028A" w:rsidRPr="008D782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5FC4C9B" w14:textId="77777777" w:rsidR="007A1D55" w:rsidRPr="007A1D55" w:rsidRDefault="007A1D55" w:rsidP="007A1D55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Now I’ll show you the questions in direct speech. Make up this questions in reported speech. </w:t>
            </w:r>
          </w:p>
          <w:p w14:paraId="4B13BDB6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D55">
              <w:rPr>
                <w:sz w:val="20"/>
                <w:szCs w:val="20"/>
                <w:lang w:val="en-US"/>
              </w:rPr>
              <w:t xml:space="preserve">1    </w:t>
            </w: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Bob and </w:t>
            </w:r>
            <w:proofErr w:type="gramStart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Alex  ask</w:t>
            </w:r>
            <w:proofErr w:type="gramEnd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if      Edinburgh   is   he capital   of         Scotland  . </w:t>
            </w:r>
          </w:p>
          <w:p w14:paraId="4F61BC11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    Fred </w:t>
            </w:r>
            <w:proofErr w:type="gramStart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wonders  where</w:t>
            </w:r>
            <w:proofErr w:type="gramEnd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the        British   Queen  lives  .</w:t>
            </w:r>
          </w:p>
          <w:p w14:paraId="7378C6EB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   Kate   is   </w:t>
            </w:r>
            <w:proofErr w:type="gramStart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interested  in</w:t>
            </w:r>
            <w:proofErr w:type="gramEnd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if   the  British    Queen    really     rule     the    country. </w:t>
            </w:r>
          </w:p>
          <w:p w14:paraId="7B74110A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   She  asks   how    many      countries there  are  in  the UK      </w:t>
            </w:r>
          </w:p>
          <w:p w14:paraId="2EBEAD96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    </w:t>
            </w:r>
            <w:proofErr w:type="gramStart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They  want</w:t>
            </w:r>
            <w:proofErr w:type="gramEnd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to  know  when        it snowed.</w:t>
            </w:r>
            <w:r w:rsidRPr="007A1D55">
              <w:rPr>
                <w:rFonts w:ascii="Times New Roman" w:hAnsi="Times New Roman"/>
                <w:lang w:val="en-US"/>
              </w:rPr>
              <w:t xml:space="preserve">      </w:t>
            </w:r>
          </w:p>
          <w:p w14:paraId="64161E32" w14:textId="77777777" w:rsidR="00C67366" w:rsidRDefault="007A1D55" w:rsidP="007A1D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   Bob asks how   many people    </w:t>
            </w:r>
            <w:proofErr w:type="gramStart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>live  in</w:t>
            </w:r>
            <w:proofErr w:type="gramEnd"/>
            <w:r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Britain. </w:t>
            </w:r>
          </w:p>
          <w:p w14:paraId="3F9141AD" w14:textId="77777777" w:rsidR="007A1D55" w:rsidRPr="007A1D55" w:rsidRDefault="00C67366" w:rsidP="007A1D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Write down your points.</w:t>
            </w:r>
            <w:r w:rsidR="007A1D55" w:rsidRPr="007A1D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14:paraId="429157B3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CDE3D4D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4E2938E" w14:textId="77777777" w:rsidR="007A1D55" w:rsidRPr="007A1D55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Now we are going to play with the ball again. I tell you the word, you bring me the ball and tell it in Russian. And wise versa. </w:t>
            </w:r>
          </w:p>
          <w:p w14:paraId="13438D99" w14:textId="77777777" w:rsidR="00F2028A" w:rsidRDefault="00F2028A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19BE659" w14:textId="77777777" w:rsidR="007A1D55" w:rsidRPr="00C67366" w:rsidRDefault="007A1D55" w:rsidP="007A1D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Circle the right variant. You have 2 </w:t>
            </w:r>
            <w:proofErr w:type="spellStart"/>
            <w:proofErr w:type="gramStart"/>
            <w:r w:rsidRPr="007A1D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min.</w:t>
            </w:r>
            <w:r w:rsidR="00C6736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Work</w:t>
            </w:r>
            <w:proofErr w:type="spellEnd"/>
            <w:proofErr w:type="gramEnd"/>
            <w:r w:rsidR="00C6736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in pairs.</w:t>
            </w:r>
          </w:p>
          <w:p w14:paraId="74E0ADE9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7CABB8" w14:textId="77777777" w:rsidR="00902996" w:rsidRPr="00AF42D8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D49739" w14:textId="77777777" w:rsidR="00902996" w:rsidRPr="00C67366" w:rsidRDefault="00902996" w:rsidP="007A1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F6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35BA3655" w14:textId="77777777" w:rsidR="00902996" w:rsidRPr="00C6736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C31F70" w14:textId="77777777" w:rsidR="00902996" w:rsidRPr="00C6736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99ED3F" w14:textId="77777777" w:rsidR="00902996" w:rsidRPr="00C6736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F2F5065" w14:textId="77777777" w:rsidR="00902996" w:rsidRP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Отвечают, используя гр. конструкцию</w:t>
            </w:r>
            <w:r w:rsidRPr="00F2028A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F2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F2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2028A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152C099C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79741F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68A9EC" w14:textId="77777777" w:rsidR="00902996" w:rsidRDefault="00902996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4B8259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D47257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333D8F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Пишут правильную реакцию. </w:t>
            </w:r>
          </w:p>
          <w:p w14:paraId="29CD7B81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Взаимопроверка.</w:t>
            </w:r>
          </w:p>
          <w:p w14:paraId="4B07D490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7263D8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Заполняют пропуски.</w:t>
            </w:r>
          </w:p>
          <w:p w14:paraId="6D6D0C8A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  <w:p w14:paraId="0B86F762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CD17C8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1641CC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Преобразовывают в косвенную речь.</w:t>
            </w:r>
          </w:p>
          <w:p w14:paraId="36E72FC3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202108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A01DE7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A7F345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2C7B6E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87EAE0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4A6AE4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F38CA9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681573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0B9F64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Ловят мяч, переводят слово, кидают обратно.</w:t>
            </w:r>
          </w:p>
          <w:p w14:paraId="29EE852A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Обводят правильный вариант.</w:t>
            </w:r>
          </w:p>
        </w:tc>
        <w:tc>
          <w:tcPr>
            <w:tcW w:w="709" w:type="dxa"/>
          </w:tcPr>
          <w:p w14:paraId="3E775AD3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E41DD5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592B4D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DF084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D8DCB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458435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EDA89E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A7431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83785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76BA3D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D39698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45164C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750341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0A9D71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</w:t>
            </w:r>
          </w:p>
          <w:p w14:paraId="4146E72B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1F44C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9E25D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1E6EA4" w14:textId="77777777" w:rsidR="00902996" w:rsidRPr="00874F63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</w:t>
            </w:r>
          </w:p>
          <w:p w14:paraId="528752A2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9EE83" w14:textId="77777777" w:rsidR="00902996" w:rsidRPr="00874F63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</w:t>
            </w:r>
            <w:proofErr w:type="spellEnd"/>
          </w:p>
          <w:p w14:paraId="5CBFF360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E89745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001366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F50806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418B18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820B69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</w:t>
            </w:r>
          </w:p>
          <w:p w14:paraId="44FC8001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C77D6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23C15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BD4BC0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0FC51E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09C47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C4299C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</w:t>
            </w:r>
          </w:p>
          <w:p w14:paraId="357D079C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99BF8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550E9B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1E407A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9C5EF0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F2F621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D91AC4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E4B5AF" w14:textId="77777777" w:rsidR="00902996" w:rsidRPr="00874F63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1AC462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EC93DC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F11181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392648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7E5646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C09C2B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3BDD6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06BEFD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D9EC37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47E101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8FDA3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B2B38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9D9264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05CC16" w14:textId="77777777" w:rsidR="00C6736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</w:t>
            </w:r>
          </w:p>
          <w:p w14:paraId="507345F4" w14:textId="77777777" w:rsidR="00C67366" w:rsidRDefault="00C67366" w:rsidP="00C6736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4F72EF" w14:textId="77777777" w:rsidR="00902996" w:rsidRPr="00C67366" w:rsidRDefault="00C67366" w:rsidP="00C67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</w:t>
            </w:r>
          </w:p>
        </w:tc>
        <w:tc>
          <w:tcPr>
            <w:tcW w:w="1559" w:type="dxa"/>
          </w:tcPr>
          <w:p w14:paraId="0FF93E1A" w14:textId="77777777" w:rsidR="00902996" w:rsidRPr="00EF3BD7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D027E9" w14:textId="77777777" w:rsidR="00902996" w:rsidRPr="00EF3BD7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9805E3" w14:textId="77777777" w:rsidR="00902996" w:rsidRPr="00EF3BD7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26B30C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AFCE8B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9375A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15424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9BDFD4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E6998B" w14:textId="77777777" w:rsidR="00902996" w:rsidRDefault="007A1D55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комп-р,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-р, экран,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през-ция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D0E9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4566F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8BB65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E02D89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3F9E2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A2757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821A69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3BEFBE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экране задание</w:t>
            </w:r>
          </w:p>
          <w:p w14:paraId="25693A05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E39E2B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37B4FB" w14:textId="77777777" w:rsidR="00C67366" w:rsidRDefault="00C67366" w:rsidP="00C673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комп-р,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-р, экран,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през-ция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26E776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8A7162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2C9C70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7A3460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382FDA" w14:textId="77777777" w:rsidR="00F2028A" w:rsidRPr="00C67366" w:rsidRDefault="00C67366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с заданиями</w:t>
            </w:r>
          </w:p>
          <w:p w14:paraId="33908408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25E579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E12023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9A95A4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6B6D86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558951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81C7E2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DE12AD" w14:textId="77777777" w:rsidR="00F2028A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7F4E23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E58601" w14:textId="77777777" w:rsid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Теннисный мяч.</w:t>
            </w:r>
          </w:p>
          <w:p w14:paraId="0352C6C8" w14:textId="77777777" w:rsidR="00902996" w:rsidRPr="00F2028A" w:rsidRDefault="00F2028A" w:rsidP="00F20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Карточки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заданием.</w:t>
            </w:r>
          </w:p>
        </w:tc>
        <w:tc>
          <w:tcPr>
            <w:tcW w:w="1701" w:type="dxa"/>
          </w:tcPr>
          <w:p w14:paraId="19A0A82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C1">
              <w:rPr>
                <w:rFonts w:ascii="Times New Roman" w:hAnsi="Times New Roman"/>
                <w:sz w:val="20"/>
                <w:szCs w:val="20"/>
              </w:rPr>
              <w:lastRenderedPageBreak/>
              <w:t>Умение применять полученные знания на практике</w:t>
            </w:r>
          </w:p>
          <w:p w14:paraId="435F63D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861C20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DC7A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A420E4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8EAC3C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7258BB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C2DD18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A8AF6C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5E8393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EA60DC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92DC8C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23ADD1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D00549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67C3F9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D5E413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9B84B8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3F7331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32EB4E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79D445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D13919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A9">
              <w:rPr>
                <w:rFonts w:ascii="Times New Roman" w:hAnsi="Times New Roman"/>
                <w:sz w:val="20"/>
                <w:szCs w:val="20"/>
              </w:rPr>
              <w:t>Умение применять полученные знания на практике</w:t>
            </w:r>
          </w:p>
          <w:p w14:paraId="488872B6" w14:textId="77777777" w:rsidR="0090299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строить логические цепи рассуждений</w:t>
            </w:r>
          </w:p>
          <w:p w14:paraId="35A5890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87CF3B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25C88D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8B92F4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916A4A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A775F2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648F52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DAFE6E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5F79EE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D59399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8C4341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FCD307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389925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5805F8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E9D9A8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FBE5A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63EA3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DDD90C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DC5AAE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8F9D5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9375D6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1C4FC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E937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DBF8D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E674A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5D9A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D8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14:paraId="3D4B8AE0" w14:textId="77777777" w:rsidR="00902996" w:rsidRPr="00B73694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D8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на </w:t>
            </w:r>
            <w:r w:rsidRPr="00AF42D8">
              <w:rPr>
                <w:rFonts w:ascii="Times New Roman" w:hAnsi="Times New Roman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1984" w:type="dxa"/>
          </w:tcPr>
          <w:p w14:paraId="161B777D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2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Умение взаимодействовать в ходе выполнения групповой работы</w:t>
            </w:r>
          </w:p>
          <w:p w14:paraId="36C3AE2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BFD13C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6EC1AE0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ACFC09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F1C4A0D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B51D5D2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D84D84C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6A8A97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E53986C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80B51B5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54A6ADC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2F27F85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C12E60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C10B800" w14:textId="77777777" w:rsidR="00902996" w:rsidRPr="008B1EA9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Учебное </w:t>
            </w:r>
          </w:p>
          <w:p w14:paraId="186F96D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сотрудничество со сверстниками</w:t>
            </w:r>
          </w:p>
          <w:p w14:paraId="0BFB855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B37010B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82FE3C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0432364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AB166BB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2BEDEA3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F6FFF1D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69AC49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D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Учебное сотрудничество с учителем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A74B28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9F14DB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940390F" w14:textId="77777777" w:rsidR="00902996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</w:t>
            </w:r>
            <w:r w:rsidRPr="00CA2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работать в парах, группах, выражать свою мысль</w:t>
            </w:r>
          </w:p>
          <w:p w14:paraId="7FD9AF6A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D2B73D6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707BC2C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ECABF40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317B6D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FCF3A77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02BC93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00928F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A759C92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D0444C9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7CFB242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5F63C48" w14:textId="77777777" w:rsidR="00C67366" w:rsidRDefault="00C6736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27379BD" w14:textId="77777777" w:rsidR="00C67366" w:rsidRP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120A7E" w14:textId="77777777" w:rsidR="00C67366" w:rsidRP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2984E1" w14:textId="77777777" w:rsid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DB5E04" w14:textId="77777777" w:rsidR="00902996" w:rsidRP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</w:t>
            </w:r>
            <w:r w:rsidRPr="00CA2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работать в парах, группах, выражать свою мысль</w:t>
            </w:r>
          </w:p>
        </w:tc>
        <w:tc>
          <w:tcPr>
            <w:tcW w:w="1843" w:type="dxa"/>
          </w:tcPr>
          <w:p w14:paraId="67B294B8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9004BC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B690C6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5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Умение осуществлять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взаи</w:t>
            </w:r>
            <w:r w:rsidRPr="004915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моконтроль по эталону</w:t>
            </w:r>
          </w:p>
          <w:p w14:paraId="780EB5B1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6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осознанно</w:t>
            </w:r>
          </w:p>
          <w:p w14:paraId="675D506B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6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строить речевое высказывание</w:t>
            </w:r>
          </w:p>
          <w:p w14:paraId="01E3024D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DBE6E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B358509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14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осознанно строить речевое высказывание</w:t>
            </w:r>
          </w:p>
          <w:p w14:paraId="6F3D6A5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225245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5EFA8A0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0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осознанно строить речевое высказывание</w:t>
            </w:r>
          </w:p>
          <w:p w14:paraId="5624AA23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79FDA6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A8A8B8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0172896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37CCFF8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6432FE3" w14:textId="77777777" w:rsidR="00F2028A" w:rsidRDefault="00F2028A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A910CA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99F3FCD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D5F9335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69F3C22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5D2C311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D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осознанно строить речевое высказывание</w:t>
            </w:r>
          </w:p>
          <w:p w14:paraId="01920712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A25F13D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A497BC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15E0626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F1ECD94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D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осущ</w:t>
            </w:r>
            <w:r w:rsidR="00C673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ествлять самоконтроль </w:t>
            </w:r>
          </w:p>
          <w:p w14:paraId="7BC15E36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4482757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F1A19D6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75DE96E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8D0EDC2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23E32A7" w14:textId="77777777" w:rsidR="00C6736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42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осознанно строить речевое высказывание</w:t>
            </w:r>
          </w:p>
          <w:p w14:paraId="2729D7DB" w14:textId="77777777" w:rsidR="00C67366" w:rsidRP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4AC654" w14:textId="77777777" w:rsidR="00C67366" w:rsidRP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A73FDC" w14:textId="77777777" w:rsidR="00C67366" w:rsidRP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49AF5F" w14:textId="77777777" w:rsidR="00C67366" w:rsidRP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D977D4" w14:textId="77777777" w:rsidR="00C67366" w:rsidRDefault="00C6736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D6A8DA" w14:textId="77777777" w:rsidR="00C67366" w:rsidRDefault="00C67366" w:rsidP="00C67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D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осущ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ествлять самоконтроль </w:t>
            </w:r>
          </w:p>
          <w:p w14:paraId="25189850" w14:textId="77777777" w:rsidR="00902996" w:rsidRPr="00C67366" w:rsidRDefault="00902996" w:rsidP="00C673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2996" w:rsidRPr="000D6EF6" w14:paraId="1AFB4ABE" w14:textId="77777777" w:rsidTr="003640D1">
        <w:trPr>
          <w:trHeight w:val="699"/>
        </w:trPr>
        <w:tc>
          <w:tcPr>
            <w:tcW w:w="425" w:type="dxa"/>
          </w:tcPr>
          <w:p w14:paraId="4DE905FE" w14:textId="77777777" w:rsidR="00902996" w:rsidRPr="00EF1FFB" w:rsidRDefault="007A1D55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 w:rsidR="00902996" w:rsidRPr="00EF1FF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</w:tcPr>
          <w:p w14:paraId="7F97CDB1" w14:textId="77777777" w:rsidR="00902996" w:rsidRPr="00736D8C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4BAD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736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BAD">
              <w:rPr>
                <w:rFonts w:ascii="Times New Roman" w:hAnsi="Times New Roman"/>
                <w:sz w:val="20"/>
                <w:szCs w:val="20"/>
              </w:rPr>
              <w:t>о</w:t>
            </w:r>
            <w:r w:rsidRPr="00736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BAD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736D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4BAD">
              <w:rPr>
                <w:rFonts w:ascii="Times New Roman" w:hAnsi="Times New Roman"/>
                <w:sz w:val="20"/>
                <w:szCs w:val="20"/>
              </w:rPr>
              <w:t>задании</w:t>
            </w:r>
            <w:r w:rsidRPr="00736D8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36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BAD">
              <w:rPr>
                <w:rFonts w:ascii="Times New Roman" w:hAnsi="Times New Roman"/>
                <w:sz w:val="20"/>
                <w:szCs w:val="20"/>
              </w:rPr>
              <w:t>мин</w:t>
            </w:r>
            <w:r w:rsidRPr="00736D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7DBAF921" w14:textId="77777777" w:rsidR="00902996" w:rsidRPr="00E24C5C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74F6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Thank</w:t>
            </w:r>
            <w:r w:rsidRPr="00874F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874F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135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Your h/t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be ready for a control work: revise your active vocabulary and grammar.</w:t>
            </w:r>
            <w:r w:rsidRPr="00E2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F474AE" w14:textId="77777777" w:rsidR="00902996" w:rsidRPr="0074142F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42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записывают</w:t>
            </w:r>
            <w:r w:rsidRPr="0074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7414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709" w:type="dxa"/>
          </w:tcPr>
          <w:p w14:paraId="252CFD45" w14:textId="77777777" w:rsidR="00902996" w:rsidRPr="00902996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559" w:type="dxa"/>
          </w:tcPr>
          <w:p w14:paraId="49FD1389" w14:textId="77777777" w:rsidR="00902996" w:rsidRPr="0074142F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дневники</w:t>
            </w:r>
          </w:p>
        </w:tc>
        <w:tc>
          <w:tcPr>
            <w:tcW w:w="1701" w:type="dxa"/>
          </w:tcPr>
          <w:p w14:paraId="0CE355F3" w14:textId="77777777" w:rsidR="00902996" w:rsidRPr="0074142F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650354" w14:textId="77777777" w:rsidR="00902996" w:rsidRPr="0074142F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63D5BE6" w14:textId="77777777" w:rsidR="00902996" w:rsidRPr="0074142F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02996" w:rsidRPr="004B2999" w14:paraId="5B4796B0" w14:textId="77777777" w:rsidTr="003640D1">
        <w:trPr>
          <w:trHeight w:val="699"/>
        </w:trPr>
        <w:tc>
          <w:tcPr>
            <w:tcW w:w="425" w:type="dxa"/>
          </w:tcPr>
          <w:p w14:paraId="356F19BD" w14:textId="77777777" w:rsidR="00902996" w:rsidRPr="0074142F" w:rsidRDefault="007A1D55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02996" w:rsidRPr="007414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23B42C7" w14:textId="77777777" w:rsidR="00902996" w:rsidRPr="0032523E" w:rsidRDefault="00902996" w:rsidP="003640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</w:t>
            </w:r>
            <w:r w:rsidRPr="003252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25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</w:t>
            </w:r>
            <w:r w:rsidRPr="003252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367D7AF9" w14:textId="77777777" w:rsidR="00C6736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02996">
              <w:rPr>
                <w:rFonts w:ascii="Times New Roman" w:hAnsi="Times New Roman"/>
                <w:lang w:val="en-US"/>
              </w:rPr>
              <w:t>Write down you name. On the hand draw a line of you activity.</w:t>
            </w:r>
          </w:p>
          <w:p w14:paraId="06E38285" w14:textId="77777777" w:rsidR="00902996" w:rsidRPr="00C67366" w:rsidRDefault="00C67366" w:rsidP="00C67366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24801">
              <w:rPr>
                <w:rFonts w:ascii="Times New Roman" w:hAnsi="Times New Roman"/>
                <w:color w:val="000000" w:themeColor="text1"/>
                <w:lang w:val="en-US"/>
              </w:rPr>
              <w:t xml:space="preserve">What did we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do at the lesson</w:t>
            </w:r>
            <w:r w:rsidRPr="00124801">
              <w:rPr>
                <w:rFonts w:ascii="Times New Roman" w:hAnsi="Times New Roman"/>
                <w:color w:val="000000" w:themeColor="text1"/>
                <w:lang w:val="en-US"/>
              </w:rPr>
              <w:t>? Did we learn the new topic? Did we speak? Did we repeat the new words?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Count your points. How many points do you have?</w:t>
            </w:r>
            <w:r w:rsidRPr="0012480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902996" w:rsidRPr="00902996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6112ED8C" w14:textId="77777777" w:rsidR="00C67366" w:rsidRPr="00C67366" w:rsidRDefault="00C6736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Count your points.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300DC5" w14:textId="77777777" w:rsidR="00902996" w:rsidRP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Рисуют линию </w:t>
            </w:r>
            <w:r w:rsidR="007A1D55">
              <w:rPr>
                <w:rFonts w:ascii="Times New Roman" w:hAnsi="Times New Roman"/>
                <w:sz w:val="20"/>
                <w:szCs w:val="20"/>
              </w:rPr>
              <w:t>на карточке, обозначающую уровень активности на уроке.</w:t>
            </w:r>
          </w:p>
          <w:p w14:paraId="048D065A" w14:textId="77777777" w:rsidR="00902996" w:rsidRPr="00C6736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95E9F" w14:textId="77777777" w:rsidR="00902996" w:rsidRPr="006E6AC2" w:rsidRDefault="00902996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EFCEE2" w14:textId="77777777" w:rsidR="00902996" w:rsidRPr="006E6AC2" w:rsidRDefault="00F2028A" w:rsidP="003640D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559" w:type="dxa"/>
          </w:tcPr>
          <w:p w14:paraId="0AE074C5" w14:textId="77777777" w:rsidR="00902996" w:rsidRDefault="00902996" w:rsidP="003640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C53AD" w14:textId="77777777" w:rsidR="00F2028A" w:rsidRPr="00602178" w:rsidRDefault="00F2028A" w:rsidP="003640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с нарисованной ладонью.</w:t>
            </w:r>
          </w:p>
        </w:tc>
        <w:tc>
          <w:tcPr>
            <w:tcW w:w="1701" w:type="dxa"/>
          </w:tcPr>
          <w:p w14:paraId="0852FC57" w14:textId="77777777" w:rsidR="00902996" w:rsidRPr="00602178" w:rsidRDefault="00902996" w:rsidP="003640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A7415C" w14:textId="77777777" w:rsidR="00902996" w:rsidRPr="00602178" w:rsidRDefault="00902996" w:rsidP="003640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8369A0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AB0">
              <w:rPr>
                <w:rFonts w:ascii="Times New Roman" w:hAnsi="Times New Roman"/>
                <w:sz w:val="20"/>
                <w:szCs w:val="20"/>
              </w:rPr>
              <w:t>Учебное</w:t>
            </w:r>
            <w:r w:rsidRPr="00541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AB0">
              <w:rPr>
                <w:rFonts w:ascii="Times New Roman" w:hAnsi="Times New Roman"/>
                <w:sz w:val="20"/>
                <w:szCs w:val="20"/>
              </w:rPr>
              <w:t>сотрудничество</w:t>
            </w:r>
            <w:r w:rsidRPr="00541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AB0">
              <w:rPr>
                <w:rFonts w:ascii="Times New Roman" w:hAnsi="Times New Roman"/>
                <w:sz w:val="20"/>
                <w:szCs w:val="20"/>
              </w:rPr>
              <w:t>с</w:t>
            </w:r>
            <w:r w:rsidRPr="00541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AB0">
              <w:rPr>
                <w:rFonts w:ascii="Times New Roman" w:hAnsi="Times New Roman"/>
                <w:sz w:val="20"/>
                <w:szCs w:val="20"/>
              </w:rPr>
              <w:t>учителем</w:t>
            </w:r>
          </w:p>
          <w:p w14:paraId="6D77D4B2" w14:textId="77777777" w:rsidR="00902996" w:rsidRPr="00873D1B" w:rsidRDefault="00902996" w:rsidP="00364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7ABFF" w14:textId="77777777" w:rsidR="00902996" w:rsidRDefault="0090299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6A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осознанно строить речевое высказывание</w:t>
            </w:r>
          </w:p>
          <w:p w14:paraId="71FE2EE0" w14:textId="77777777" w:rsidR="00C67366" w:rsidRDefault="00C67366" w:rsidP="00C67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D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 осущ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ествлять самоконтроль </w:t>
            </w:r>
          </w:p>
          <w:p w14:paraId="3F592E07" w14:textId="77777777" w:rsidR="00C67366" w:rsidRPr="00873D1B" w:rsidRDefault="00C67366" w:rsidP="003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46CB71A" w14:textId="77777777" w:rsidR="00902996" w:rsidRDefault="00902996" w:rsidP="00902996"/>
    <w:p w14:paraId="39B94021" w14:textId="77777777" w:rsidR="004B48BA" w:rsidRPr="00557096" w:rsidRDefault="004B48BA" w:rsidP="004B48BA">
      <w:pPr>
        <w:spacing w:after="0" w:line="240" w:lineRule="auto"/>
      </w:pPr>
    </w:p>
    <w:p w14:paraId="12DE0A1B" w14:textId="77777777" w:rsidR="0030471E" w:rsidRDefault="0030471E"/>
    <w:p w14:paraId="6B3678A9" w14:textId="77777777" w:rsidR="0030471E" w:rsidRPr="0030471E" w:rsidRDefault="0030471E" w:rsidP="0030471E"/>
    <w:p w14:paraId="23BFD6D8" w14:textId="77777777" w:rsidR="00D959CD" w:rsidRDefault="0030471E" w:rsidP="0030471E">
      <w:pPr>
        <w:tabs>
          <w:tab w:val="left" w:pos="4227"/>
        </w:tabs>
      </w:pPr>
      <w:r>
        <w:tab/>
      </w:r>
    </w:p>
    <w:p w14:paraId="11A1E23B" w14:textId="77777777" w:rsidR="0030471E" w:rsidRPr="0030471E" w:rsidRDefault="0030471E" w:rsidP="00624FFC">
      <w:pPr>
        <w:tabs>
          <w:tab w:val="left" w:pos="4227"/>
        </w:tabs>
        <w:spacing w:after="160" w:line="259" w:lineRule="auto"/>
      </w:pPr>
    </w:p>
    <w:sectPr w:rsidR="0030471E" w:rsidRPr="0030471E" w:rsidSect="00523ACF">
      <w:pgSz w:w="16838" w:h="11906" w:orient="landscape"/>
      <w:pgMar w:top="567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6FE"/>
    <w:multiLevelType w:val="hybridMultilevel"/>
    <w:tmpl w:val="EDC4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2D5"/>
    <w:multiLevelType w:val="hybridMultilevel"/>
    <w:tmpl w:val="AAA2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AFD"/>
    <w:multiLevelType w:val="hybridMultilevel"/>
    <w:tmpl w:val="5F328314"/>
    <w:lvl w:ilvl="0" w:tplc="112635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26E6"/>
    <w:multiLevelType w:val="hybridMultilevel"/>
    <w:tmpl w:val="D6168276"/>
    <w:lvl w:ilvl="0" w:tplc="91C23788">
      <w:start w:val="1"/>
      <w:numFmt w:val="decimal"/>
      <w:lvlText w:val="%1."/>
      <w:lvlJc w:val="left"/>
      <w:pPr>
        <w:ind w:left="-1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8590E36"/>
    <w:multiLevelType w:val="hybridMultilevel"/>
    <w:tmpl w:val="CFB022C4"/>
    <w:lvl w:ilvl="0" w:tplc="4DAC4F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5C9"/>
    <w:multiLevelType w:val="hybridMultilevel"/>
    <w:tmpl w:val="97F8B3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BF2872"/>
    <w:multiLevelType w:val="hybridMultilevel"/>
    <w:tmpl w:val="DB96C8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6AE9"/>
    <w:multiLevelType w:val="hybridMultilevel"/>
    <w:tmpl w:val="6944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26184">
    <w:abstractNumId w:val="0"/>
  </w:num>
  <w:num w:numId="2" w16cid:durableId="1290550413">
    <w:abstractNumId w:val="7"/>
  </w:num>
  <w:num w:numId="3" w16cid:durableId="537593415">
    <w:abstractNumId w:val="5"/>
  </w:num>
  <w:num w:numId="4" w16cid:durableId="988485343">
    <w:abstractNumId w:val="1"/>
  </w:num>
  <w:num w:numId="5" w16cid:durableId="532689684">
    <w:abstractNumId w:val="4"/>
  </w:num>
  <w:num w:numId="6" w16cid:durableId="1731883201">
    <w:abstractNumId w:val="2"/>
  </w:num>
  <w:num w:numId="7" w16cid:durableId="1366295477">
    <w:abstractNumId w:val="6"/>
  </w:num>
  <w:num w:numId="8" w16cid:durableId="1719165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33"/>
    <w:rsid w:val="0003211F"/>
    <w:rsid w:val="00041A71"/>
    <w:rsid w:val="00124801"/>
    <w:rsid w:val="001A4817"/>
    <w:rsid w:val="001E59EA"/>
    <w:rsid w:val="001F4A2B"/>
    <w:rsid w:val="002472E3"/>
    <w:rsid w:val="002C4306"/>
    <w:rsid w:val="0030471E"/>
    <w:rsid w:val="0036452F"/>
    <w:rsid w:val="0038328D"/>
    <w:rsid w:val="003F403C"/>
    <w:rsid w:val="0049029A"/>
    <w:rsid w:val="004B48BA"/>
    <w:rsid w:val="004C1A2A"/>
    <w:rsid w:val="004E50BB"/>
    <w:rsid w:val="0050179A"/>
    <w:rsid w:val="0051577C"/>
    <w:rsid w:val="00523ACF"/>
    <w:rsid w:val="0060325B"/>
    <w:rsid w:val="00624FFC"/>
    <w:rsid w:val="00630D7F"/>
    <w:rsid w:val="006A7633"/>
    <w:rsid w:val="007449FD"/>
    <w:rsid w:val="007A1D55"/>
    <w:rsid w:val="007F69E6"/>
    <w:rsid w:val="008B68F8"/>
    <w:rsid w:val="008D7824"/>
    <w:rsid w:val="008F6839"/>
    <w:rsid w:val="00902996"/>
    <w:rsid w:val="009B28D7"/>
    <w:rsid w:val="009B4F6B"/>
    <w:rsid w:val="009E3CBE"/>
    <w:rsid w:val="009E7A98"/>
    <w:rsid w:val="00A1670C"/>
    <w:rsid w:val="00A5566B"/>
    <w:rsid w:val="00AE49CD"/>
    <w:rsid w:val="00C67366"/>
    <w:rsid w:val="00C86052"/>
    <w:rsid w:val="00C9266A"/>
    <w:rsid w:val="00CA2A8F"/>
    <w:rsid w:val="00D01F99"/>
    <w:rsid w:val="00D447CC"/>
    <w:rsid w:val="00D959CD"/>
    <w:rsid w:val="00DC2775"/>
    <w:rsid w:val="00DF3DD3"/>
    <w:rsid w:val="00F2028A"/>
    <w:rsid w:val="00F34378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6935"/>
  <w15:docId w15:val="{7C0E6AB0-B16C-4EDB-BD6B-24763429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B48B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B48BA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4B48B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4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B48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9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Пересторонин</dc:creator>
  <cp:keywords/>
  <dc:description/>
  <cp:lastModifiedBy>Данил Пересторонин</cp:lastModifiedBy>
  <cp:revision>13</cp:revision>
  <dcterms:created xsi:type="dcterms:W3CDTF">2019-03-24T10:56:00Z</dcterms:created>
  <dcterms:modified xsi:type="dcterms:W3CDTF">2022-10-31T18:32:00Z</dcterms:modified>
</cp:coreProperties>
</file>