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81" w:rsidRPr="00933D73" w:rsidRDefault="003C1B81" w:rsidP="00CB4FA6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 w:rsidRPr="00933D73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3C1B81" w:rsidRPr="00A45598" w:rsidRDefault="003C1B81" w:rsidP="00CB4FA6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 w:rsidRPr="00933D73">
        <w:rPr>
          <w:rFonts w:ascii="Times New Roman" w:hAnsi="Times New Roman"/>
          <w:sz w:val="28"/>
          <w:szCs w:val="28"/>
        </w:rPr>
        <w:t>«</w:t>
      </w:r>
      <w:r w:rsidR="00933D73" w:rsidRPr="00933D73">
        <w:rPr>
          <w:rFonts w:ascii="Times New Roman" w:hAnsi="Times New Roman"/>
          <w:sz w:val="28"/>
          <w:szCs w:val="28"/>
        </w:rPr>
        <w:t>МЕДИЦИНСКИЙ КОЛЛЕДЖ № 2</w:t>
      </w:r>
      <w:r w:rsidRPr="00933D73">
        <w:rPr>
          <w:rFonts w:ascii="Times New Roman" w:hAnsi="Times New Roman"/>
          <w:sz w:val="28"/>
          <w:szCs w:val="28"/>
        </w:rPr>
        <w:t>»</w:t>
      </w:r>
    </w:p>
    <w:p w:rsidR="00560410" w:rsidRPr="00A45598" w:rsidRDefault="00560410" w:rsidP="0053462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60410" w:rsidRPr="00A45598" w:rsidRDefault="00560410" w:rsidP="0053462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33D73" w:rsidRPr="00933D73" w:rsidRDefault="00933D73" w:rsidP="0053462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33D73" w:rsidRPr="00933D73" w:rsidRDefault="00560410" w:rsidP="00534620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Тернавская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933D73" w:rsidRPr="00933D73">
        <w:rPr>
          <w:rFonts w:ascii="Times New Roman" w:hAnsi="Times New Roman"/>
          <w:sz w:val="28"/>
          <w:szCs w:val="28"/>
        </w:rPr>
        <w:t xml:space="preserve"> М. </w:t>
      </w:r>
    </w:p>
    <w:p w:rsidR="003C1B81" w:rsidRPr="00933D73" w:rsidRDefault="003C1B81" w:rsidP="00534620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C1B81" w:rsidRPr="00560410" w:rsidRDefault="003C1B81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560410" w:rsidRPr="00560410" w:rsidRDefault="00560410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560410" w:rsidRPr="00560410" w:rsidRDefault="00560410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3C1B81" w:rsidRPr="00933D73" w:rsidRDefault="003C1B81" w:rsidP="00CB4FA6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3D73">
        <w:rPr>
          <w:rFonts w:ascii="Times New Roman" w:hAnsi="Times New Roman"/>
          <w:b/>
          <w:sz w:val="28"/>
          <w:szCs w:val="28"/>
        </w:rPr>
        <w:t>МЕТОДИЧЕСКОЕ ПОСОБИЕ</w:t>
      </w:r>
    </w:p>
    <w:p w:rsidR="003C1B81" w:rsidRPr="00933D73" w:rsidRDefault="003C1B81" w:rsidP="00CB4FA6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 w:rsidRPr="00933D73">
        <w:rPr>
          <w:rFonts w:ascii="Times New Roman" w:hAnsi="Times New Roman"/>
          <w:sz w:val="28"/>
          <w:szCs w:val="28"/>
        </w:rPr>
        <w:t>практического занятия</w:t>
      </w:r>
    </w:p>
    <w:p w:rsidR="003C1B81" w:rsidRPr="00933D73" w:rsidRDefault="00534620" w:rsidP="00CB4FA6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преподавателя</w:t>
      </w:r>
    </w:p>
    <w:p w:rsidR="00560410" w:rsidRPr="00933D73" w:rsidRDefault="00560410" w:rsidP="00CB4FA6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C1B81" w:rsidRPr="00933D73" w:rsidRDefault="00933D73" w:rsidP="00CB4FA6">
      <w:pPr>
        <w:pStyle w:val="a4"/>
        <w:tabs>
          <w:tab w:val="left" w:pos="1225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933D73">
        <w:rPr>
          <w:rFonts w:ascii="Times New Roman" w:hAnsi="Times New Roman"/>
          <w:sz w:val="28"/>
          <w:szCs w:val="28"/>
        </w:rPr>
        <w:t>«</w:t>
      </w:r>
      <w:r w:rsidR="003C1B81" w:rsidRPr="00933D73">
        <w:rPr>
          <w:rFonts w:ascii="Times New Roman" w:hAnsi="Times New Roman"/>
          <w:sz w:val="28"/>
          <w:szCs w:val="28"/>
        </w:rPr>
        <w:t xml:space="preserve">Техника </w:t>
      </w:r>
      <w:r w:rsidRPr="00933D73">
        <w:rPr>
          <w:rFonts w:ascii="Times New Roman" w:hAnsi="Times New Roman"/>
          <w:sz w:val="28"/>
          <w:szCs w:val="28"/>
        </w:rPr>
        <w:t xml:space="preserve">введения </w:t>
      </w:r>
      <w:proofErr w:type="spellStart"/>
      <w:r w:rsidRPr="00933D73">
        <w:rPr>
          <w:rFonts w:ascii="Times New Roman" w:hAnsi="Times New Roman"/>
          <w:sz w:val="28"/>
          <w:szCs w:val="28"/>
        </w:rPr>
        <w:t>назогастрального</w:t>
      </w:r>
      <w:proofErr w:type="spellEnd"/>
      <w:r w:rsidRPr="00933D73">
        <w:rPr>
          <w:rFonts w:ascii="Times New Roman" w:hAnsi="Times New Roman"/>
          <w:sz w:val="28"/>
          <w:szCs w:val="28"/>
        </w:rPr>
        <w:t xml:space="preserve"> зонда»</w:t>
      </w:r>
    </w:p>
    <w:p w:rsidR="003C1B81" w:rsidRDefault="003C1B81" w:rsidP="00534620">
      <w:pPr>
        <w:spacing w:line="240" w:lineRule="auto"/>
        <w:ind w:left="-567"/>
        <w:rPr>
          <w:rFonts w:ascii="Times New Roman" w:hAnsi="Times New Roman"/>
          <w:sz w:val="28"/>
          <w:szCs w:val="28"/>
          <w:u w:val="single"/>
        </w:rPr>
      </w:pPr>
    </w:p>
    <w:p w:rsidR="00534620" w:rsidRPr="00933D73" w:rsidRDefault="00534620" w:rsidP="00534620">
      <w:pPr>
        <w:spacing w:line="240" w:lineRule="auto"/>
        <w:ind w:left="-567"/>
        <w:rPr>
          <w:rFonts w:ascii="Times New Roman" w:hAnsi="Times New Roman"/>
          <w:sz w:val="28"/>
          <w:szCs w:val="28"/>
          <w:u w:val="single"/>
        </w:rPr>
      </w:pPr>
    </w:p>
    <w:p w:rsidR="008A1C9C" w:rsidRPr="008A1C9C" w:rsidRDefault="003C1B81" w:rsidP="00CB4FA6">
      <w:pPr>
        <w:pStyle w:val="a4"/>
        <w:rPr>
          <w:rFonts w:ascii="Times New Roman" w:hAnsi="Times New Roman"/>
          <w:sz w:val="28"/>
          <w:szCs w:val="28"/>
        </w:rPr>
      </w:pPr>
      <w:r w:rsidRPr="00933D73">
        <w:rPr>
          <w:rFonts w:ascii="Times New Roman" w:hAnsi="Times New Roman"/>
          <w:sz w:val="28"/>
          <w:szCs w:val="28"/>
        </w:rPr>
        <w:t>ПМ.04</w:t>
      </w:r>
      <w:r w:rsidR="00156B94">
        <w:rPr>
          <w:rFonts w:ascii="Times New Roman" w:hAnsi="Times New Roman"/>
          <w:sz w:val="28"/>
          <w:szCs w:val="28"/>
        </w:rPr>
        <w:t>, ПМ 07</w:t>
      </w:r>
      <w:r w:rsidRPr="00933D73">
        <w:rPr>
          <w:rFonts w:ascii="Times New Roman" w:hAnsi="Times New Roman"/>
          <w:sz w:val="28"/>
          <w:szCs w:val="28"/>
        </w:rPr>
        <w:t xml:space="preserve"> Выполнение работ по одной или нескольким профессиям рабочих, должностям служащих</w:t>
      </w:r>
    </w:p>
    <w:p w:rsidR="003C1B81" w:rsidRPr="008A62FC" w:rsidRDefault="003C1B81" w:rsidP="00CB4FA6">
      <w:pPr>
        <w:pStyle w:val="a4"/>
        <w:rPr>
          <w:rFonts w:ascii="Times New Roman" w:hAnsi="Times New Roman"/>
          <w:sz w:val="28"/>
          <w:szCs w:val="28"/>
        </w:rPr>
      </w:pPr>
      <w:r w:rsidRPr="00933D73">
        <w:rPr>
          <w:rFonts w:ascii="Times New Roman" w:hAnsi="Times New Roman"/>
          <w:sz w:val="28"/>
          <w:szCs w:val="28"/>
        </w:rPr>
        <w:t>(Младшая медицинск</w:t>
      </w:r>
      <w:r w:rsidR="000727B0">
        <w:rPr>
          <w:rFonts w:ascii="Times New Roman" w:hAnsi="Times New Roman"/>
          <w:sz w:val="28"/>
          <w:szCs w:val="28"/>
        </w:rPr>
        <w:t>ая сестра по уходу за больными)</w:t>
      </w:r>
    </w:p>
    <w:p w:rsidR="008A1C9C" w:rsidRDefault="008A1C9C" w:rsidP="00CB4FA6">
      <w:pPr>
        <w:pStyle w:val="a4"/>
        <w:rPr>
          <w:rFonts w:ascii="Times New Roman" w:hAnsi="Times New Roman"/>
          <w:sz w:val="28"/>
          <w:szCs w:val="28"/>
        </w:rPr>
      </w:pPr>
    </w:p>
    <w:p w:rsidR="00534620" w:rsidRPr="008A62FC" w:rsidRDefault="00534620" w:rsidP="00CB4FA6">
      <w:pPr>
        <w:pStyle w:val="a4"/>
        <w:rPr>
          <w:rFonts w:ascii="Times New Roman" w:hAnsi="Times New Roman"/>
          <w:sz w:val="28"/>
          <w:szCs w:val="28"/>
        </w:rPr>
      </w:pPr>
    </w:p>
    <w:p w:rsidR="003C1B81" w:rsidRPr="00933D73" w:rsidRDefault="003B4385" w:rsidP="00CB4F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04.03</w:t>
      </w:r>
      <w:r w:rsidR="00156B94">
        <w:rPr>
          <w:rFonts w:ascii="Times New Roman" w:hAnsi="Times New Roman"/>
          <w:sz w:val="28"/>
          <w:szCs w:val="28"/>
        </w:rPr>
        <w:t>, МДК 07.03</w:t>
      </w:r>
      <w:r>
        <w:rPr>
          <w:rFonts w:ascii="Times New Roman" w:hAnsi="Times New Roman"/>
          <w:sz w:val="28"/>
          <w:szCs w:val="28"/>
        </w:rPr>
        <w:t>Технология оказания медицинских услуг</w:t>
      </w:r>
    </w:p>
    <w:p w:rsidR="00156B94" w:rsidRPr="00933D73" w:rsidRDefault="003C1B81" w:rsidP="00CB4FA6">
      <w:pPr>
        <w:pStyle w:val="a4"/>
        <w:rPr>
          <w:rFonts w:ascii="Times New Roman" w:hAnsi="Times New Roman"/>
          <w:sz w:val="28"/>
          <w:szCs w:val="28"/>
        </w:rPr>
      </w:pPr>
      <w:r w:rsidRPr="00933D73">
        <w:rPr>
          <w:rFonts w:ascii="Times New Roman" w:hAnsi="Times New Roman"/>
          <w:sz w:val="28"/>
          <w:szCs w:val="28"/>
        </w:rPr>
        <w:t>Специальн</w:t>
      </w:r>
      <w:r w:rsidR="000727B0">
        <w:rPr>
          <w:rFonts w:ascii="Times New Roman" w:hAnsi="Times New Roman"/>
          <w:sz w:val="28"/>
          <w:szCs w:val="28"/>
        </w:rPr>
        <w:t>ость: 34.02.01 Сестринское дело</w:t>
      </w:r>
      <w:r w:rsidR="00156B94">
        <w:rPr>
          <w:rFonts w:ascii="Times New Roman" w:hAnsi="Times New Roman"/>
          <w:sz w:val="28"/>
          <w:szCs w:val="28"/>
        </w:rPr>
        <w:t>, 31</w:t>
      </w:r>
      <w:r w:rsidR="00156B94" w:rsidRPr="00933D73">
        <w:rPr>
          <w:rFonts w:ascii="Times New Roman" w:hAnsi="Times New Roman"/>
          <w:sz w:val="28"/>
          <w:szCs w:val="28"/>
        </w:rPr>
        <w:t xml:space="preserve">.02.01 </w:t>
      </w:r>
      <w:r w:rsidR="00156B94">
        <w:rPr>
          <w:rFonts w:ascii="Times New Roman" w:hAnsi="Times New Roman"/>
          <w:sz w:val="28"/>
          <w:szCs w:val="28"/>
        </w:rPr>
        <w:t>Лечебное дело</w:t>
      </w:r>
    </w:p>
    <w:p w:rsidR="003C1B81" w:rsidRDefault="003C1B81" w:rsidP="00CB4FA6">
      <w:pPr>
        <w:pStyle w:val="a4"/>
        <w:rPr>
          <w:rFonts w:ascii="Times New Roman" w:hAnsi="Times New Roman"/>
          <w:sz w:val="28"/>
          <w:szCs w:val="28"/>
        </w:rPr>
      </w:pPr>
    </w:p>
    <w:p w:rsidR="000727B0" w:rsidRPr="000727B0" w:rsidRDefault="000727B0" w:rsidP="00534620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8A6DA7" w:rsidRDefault="008A6DA7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156B94" w:rsidRDefault="00156B94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156B94" w:rsidRPr="00A45598" w:rsidRDefault="00156B94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560410" w:rsidRPr="00A45598" w:rsidRDefault="00560410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560410" w:rsidRDefault="00560410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560410" w:rsidRPr="00560410" w:rsidRDefault="00560410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560410" w:rsidRPr="00A45598" w:rsidRDefault="00560410" w:rsidP="00534620">
      <w:pPr>
        <w:spacing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3C1B81" w:rsidRPr="008A62FC" w:rsidRDefault="003C1B81" w:rsidP="00534620">
      <w:pPr>
        <w:spacing w:line="240" w:lineRule="auto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C1B81" w:rsidRPr="00933D73" w:rsidRDefault="003C1B81" w:rsidP="00534620">
      <w:pPr>
        <w:pStyle w:val="a4"/>
        <w:tabs>
          <w:tab w:val="left" w:pos="4440"/>
          <w:tab w:val="left" w:pos="4530"/>
          <w:tab w:val="center" w:pos="5031"/>
        </w:tabs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933D73">
        <w:rPr>
          <w:rFonts w:ascii="Times New Roman" w:hAnsi="Times New Roman"/>
          <w:bCs/>
          <w:sz w:val="28"/>
          <w:szCs w:val="28"/>
        </w:rPr>
        <w:t>Москва</w:t>
      </w:r>
    </w:p>
    <w:p w:rsidR="003C1B81" w:rsidRPr="00EB0161" w:rsidRDefault="003C1B81" w:rsidP="00534620">
      <w:pPr>
        <w:spacing w:line="240" w:lineRule="auto"/>
        <w:ind w:left="-567"/>
        <w:jc w:val="center"/>
        <w:rPr>
          <w:rFonts w:ascii="Times New Roman" w:hAnsi="Times New Roman"/>
          <w:szCs w:val="24"/>
        </w:rPr>
      </w:pPr>
      <w:r w:rsidRPr="00933D73">
        <w:rPr>
          <w:rFonts w:ascii="Times New Roman" w:hAnsi="Times New Roman"/>
          <w:sz w:val="28"/>
          <w:szCs w:val="28"/>
        </w:rPr>
        <w:t>2019</w:t>
      </w:r>
      <w:r w:rsidRPr="00EB0161">
        <w:rPr>
          <w:rFonts w:ascii="Times New Roman" w:hAnsi="Times New Roman"/>
          <w:szCs w:val="24"/>
        </w:rPr>
        <w:br w:type="page"/>
      </w:r>
    </w:p>
    <w:p w:rsidR="003C1B81" w:rsidRDefault="00534620" w:rsidP="00CB4FA6">
      <w:pPr>
        <w:tabs>
          <w:tab w:val="left" w:pos="567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45598">
        <w:rPr>
          <w:rFonts w:ascii="Times New Roman" w:hAnsi="Times New Roman"/>
          <w:sz w:val="28"/>
          <w:szCs w:val="28"/>
        </w:rPr>
        <w:t>О</w:t>
      </w:r>
      <w:r w:rsidR="00A45598" w:rsidRPr="00A45598">
        <w:rPr>
          <w:rFonts w:ascii="Times New Roman" w:hAnsi="Times New Roman"/>
          <w:sz w:val="28"/>
          <w:szCs w:val="28"/>
        </w:rPr>
        <w:t>добрено</w:t>
      </w:r>
      <w:r w:rsidR="00E9633D">
        <w:rPr>
          <w:rFonts w:ascii="Times New Roman" w:hAnsi="Times New Roman"/>
          <w:sz w:val="28"/>
          <w:szCs w:val="28"/>
        </w:rPr>
        <w:t xml:space="preserve">                                                               Согласовано на основе </w:t>
      </w:r>
    </w:p>
    <w:p w:rsidR="00A45598" w:rsidRPr="00A45598" w:rsidRDefault="00A45598" w:rsidP="00CB4FA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ЦМК №4</w:t>
      </w:r>
      <w:r w:rsidR="00E9633D">
        <w:rPr>
          <w:rFonts w:ascii="Times New Roman" w:hAnsi="Times New Roman"/>
          <w:sz w:val="28"/>
          <w:szCs w:val="28"/>
        </w:rPr>
        <w:t xml:space="preserve">                                </w:t>
      </w:r>
      <w:r w:rsidR="00CB4FA6">
        <w:rPr>
          <w:rFonts w:ascii="Times New Roman" w:hAnsi="Times New Roman"/>
          <w:sz w:val="28"/>
          <w:szCs w:val="28"/>
        </w:rPr>
        <w:t xml:space="preserve">                               </w:t>
      </w:r>
      <w:r w:rsidR="00E9633D">
        <w:rPr>
          <w:rFonts w:ascii="Times New Roman" w:hAnsi="Times New Roman"/>
          <w:sz w:val="28"/>
          <w:szCs w:val="28"/>
        </w:rPr>
        <w:t>Федерального</w:t>
      </w:r>
    </w:p>
    <w:p w:rsidR="00A45598" w:rsidRDefault="00A45598" w:rsidP="00CB4FA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5598">
        <w:rPr>
          <w:rFonts w:ascii="Times New Roman" w:hAnsi="Times New Roman"/>
          <w:sz w:val="28"/>
          <w:szCs w:val="28"/>
        </w:rPr>
        <w:t>Протокол №</w:t>
      </w:r>
      <w:r w:rsidR="00E9633D">
        <w:rPr>
          <w:rFonts w:ascii="Times New Roman" w:hAnsi="Times New Roman"/>
          <w:sz w:val="28"/>
          <w:szCs w:val="28"/>
        </w:rPr>
        <w:t xml:space="preserve">                           </w:t>
      </w:r>
      <w:r w:rsidR="00CB4FA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E9633D"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A45598" w:rsidRDefault="00A45598" w:rsidP="00CB4FA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5598">
        <w:rPr>
          <w:rFonts w:ascii="Times New Roman" w:hAnsi="Times New Roman"/>
          <w:sz w:val="28"/>
          <w:szCs w:val="28"/>
          <w:u w:val="single"/>
        </w:rPr>
        <w:t>от «   »                         2019 г</w:t>
      </w:r>
      <w:r>
        <w:rPr>
          <w:rFonts w:ascii="Times New Roman" w:hAnsi="Times New Roman"/>
          <w:sz w:val="28"/>
          <w:szCs w:val="28"/>
        </w:rPr>
        <w:t>.</w:t>
      </w:r>
      <w:r w:rsidR="00CB4FA6">
        <w:rPr>
          <w:rFonts w:ascii="Times New Roman" w:hAnsi="Times New Roman"/>
          <w:sz w:val="28"/>
          <w:szCs w:val="28"/>
        </w:rPr>
        <w:t xml:space="preserve">                               </w:t>
      </w:r>
      <w:r w:rsidR="00E9633D">
        <w:rPr>
          <w:rFonts w:ascii="Times New Roman" w:hAnsi="Times New Roman"/>
          <w:sz w:val="28"/>
          <w:szCs w:val="28"/>
        </w:rPr>
        <w:t>образовательного стандарта</w:t>
      </w:r>
    </w:p>
    <w:p w:rsidR="00A45598" w:rsidRDefault="00A45598" w:rsidP="00CB4FA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ЦМК №4</w:t>
      </w:r>
      <w:r w:rsidR="00E9633D">
        <w:rPr>
          <w:rFonts w:ascii="Times New Roman" w:hAnsi="Times New Roman"/>
          <w:sz w:val="28"/>
          <w:szCs w:val="28"/>
        </w:rPr>
        <w:t xml:space="preserve">        </w:t>
      </w:r>
      <w:r w:rsidR="00CB4FA6">
        <w:rPr>
          <w:rFonts w:ascii="Times New Roman" w:hAnsi="Times New Roman"/>
          <w:sz w:val="28"/>
          <w:szCs w:val="28"/>
        </w:rPr>
        <w:t xml:space="preserve">                               </w:t>
      </w:r>
      <w:r w:rsidR="00E9633D">
        <w:rPr>
          <w:rFonts w:ascii="Times New Roman" w:hAnsi="Times New Roman"/>
          <w:sz w:val="28"/>
          <w:szCs w:val="28"/>
        </w:rPr>
        <w:t>среднего</w:t>
      </w:r>
    </w:p>
    <w:p w:rsidR="00A45598" w:rsidRPr="00A45598" w:rsidRDefault="00A45598" w:rsidP="00CB4FA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И. Н./  ____________</w:t>
      </w:r>
      <w:r w:rsidR="00CB4FA6">
        <w:rPr>
          <w:rFonts w:ascii="Times New Roman" w:hAnsi="Times New Roman"/>
          <w:sz w:val="28"/>
          <w:szCs w:val="28"/>
        </w:rPr>
        <w:t xml:space="preserve">                         </w:t>
      </w:r>
      <w:r w:rsidR="00E9633D">
        <w:rPr>
          <w:rFonts w:ascii="Times New Roman" w:hAnsi="Times New Roman"/>
          <w:sz w:val="28"/>
          <w:szCs w:val="28"/>
        </w:rPr>
        <w:t>профессионального</w:t>
      </w:r>
    </w:p>
    <w:p w:rsidR="00A45598" w:rsidRPr="00E9633D" w:rsidRDefault="00A45598" w:rsidP="00CB4FA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5598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9633D">
        <w:rPr>
          <w:rFonts w:ascii="Times New Roman" w:hAnsi="Times New Roman"/>
          <w:sz w:val="24"/>
          <w:szCs w:val="24"/>
        </w:rPr>
        <w:t>П</w:t>
      </w:r>
      <w:r w:rsidRPr="00A4559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дпись</w:t>
      </w:r>
      <w:r w:rsidR="00E9633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9633D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="00E9633D">
        <w:rPr>
          <w:rFonts w:ascii="Times New Roman" w:hAnsi="Times New Roman"/>
          <w:sz w:val="28"/>
          <w:szCs w:val="28"/>
        </w:rPr>
        <w:t>по</w:t>
      </w:r>
      <w:proofErr w:type="gramEnd"/>
    </w:p>
    <w:p w:rsidR="00A45598" w:rsidRPr="00E9633D" w:rsidRDefault="00E9633D" w:rsidP="00CB4FA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633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D758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9633D">
        <w:rPr>
          <w:rFonts w:ascii="Times New Roman" w:hAnsi="Times New Roman"/>
          <w:sz w:val="28"/>
          <w:szCs w:val="28"/>
        </w:rPr>
        <w:t xml:space="preserve">специальности    </w:t>
      </w:r>
      <w:r>
        <w:rPr>
          <w:rFonts w:ascii="Times New Roman" w:hAnsi="Times New Roman"/>
          <w:sz w:val="28"/>
          <w:szCs w:val="28"/>
        </w:rPr>
        <w:t>34.02.01</w:t>
      </w:r>
      <w:r w:rsidRPr="00E9633D">
        <w:rPr>
          <w:rFonts w:ascii="Times New Roman" w:hAnsi="Times New Roman"/>
          <w:sz w:val="28"/>
          <w:szCs w:val="28"/>
        </w:rPr>
        <w:t xml:space="preserve">    </w:t>
      </w:r>
    </w:p>
    <w:p w:rsidR="00A45598" w:rsidRPr="00E9633D" w:rsidRDefault="00B829EA" w:rsidP="00CB4FA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29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9633D" w:rsidRPr="00E9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33D" w:rsidRPr="00E9633D">
        <w:rPr>
          <w:rFonts w:ascii="Times New Roman" w:hAnsi="Times New Roman"/>
          <w:sz w:val="28"/>
          <w:szCs w:val="28"/>
        </w:rPr>
        <w:t>Сестринское дело</w:t>
      </w:r>
      <w:r>
        <w:rPr>
          <w:rFonts w:ascii="Times New Roman" w:hAnsi="Times New Roman"/>
          <w:sz w:val="28"/>
          <w:szCs w:val="28"/>
        </w:rPr>
        <w:t>,</w:t>
      </w:r>
    </w:p>
    <w:p w:rsidR="00A45598" w:rsidRPr="00B829EA" w:rsidRDefault="00B829EA" w:rsidP="00CB4FA6">
      <w:pPr>
        <w:tabs>
          <w:tab w:val="left" w:pos="56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29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9EA">
        <w:rPr>
          <w:rFonts w:ascii="Times New Roman" w:hAnsi="Times New Roman"/>
          <w:sz w:val="28"/>
          <w:szCs w:val="28"/>
        </w:rPr>
        <w:t>31.02.01</w:t>
      </w:r>
      <w:r>
        <w:rPr>
          <w:rFonts w:ascii="Times New Roman" w:hAnsi="Times New Roman"/>
          <w:sz w:val="28"/>
          <w:szCs w:val="28"/>
        </w:rPr>
        <w:t xml:space="preserve"> Лечебное дело</w:t>
      </w:r>
    </w:p>
    <w:p w:rsidR="00B829EA" w:rsidRDefault="00B829EA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9EA" w:rsidRDefault="00B829EA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9EA" w:rsidRDefault="00B829EA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98" w:rsidRDefault="00A45598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598">
        <w:rPr>
          <w:rFonts w:ascii="Times New Roman" w:hAnsi="Times New Roman"/>
          <w:sz w:val="28"/>
          <w:szCs w:val="28"/>
        </w:rPr>
        <w:t>Рассмотрено и утверждено</w:t>
      </w:r>
    </w:p>
    <w:p w:rsidR="00A45598" w:rsidRDefault="00A45598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 советом ГБПОУ ДЗМ</w:t>
      </w:r>
    </w:p>
    <w:p w:rsidR="00A45598" w:rsidRDefault="00A45598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«Медицинский колледж №2»</w:t>
      </w:r>
    </w:p>
    <w:p w:rsidR="00E9633D" w:rsidRDefault="00E9633D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№________</w:t>
      </w:r>
    </w:p>
    <w:p w:rsidR="00E9633D" w:rsidRPr="00A45598" w:rsidRDefault="00E9633D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33D">
        <w:rPr>
          <w:rFonts w:ascii="Times New Roman" w:hAnsi="Times New Roman"/>
          <w:sz w:val="28"/>
          <w:szCs w:val="28"/>
          <w:u w:val="single"/>
        </w:rPr>
        <w:t>от «  »                           2019 г</w:t>
      </w:r>
      <w:r>
        <w:rPr>
          <w:rFonts w:ascii="Times New Roman" w:hAnsi="Times New Roman"/>
          <w:sz w:val="28"/>
          <w:szCs w:val="28"/>
        </w:rPr>
        <w:t>.</w:t>
      </w:r>
    </w:p>
    <w:p w:rsidR="00A45598" w:rsidRDefault="00A45598" w:rsidP="00B829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598" w:rsidRDefault="00A45598" w:rsidP="00B829E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598" w:rsidRDefault="00A45598" w:rsidP="00B829E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598" w:rsidRDefault="00E9633D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33D">
        <w:rPr>
          <w:rFonts w:ascii="Times New Roman" w:hAnsi="Times New Roman"/>
          <w:sz w:val="28"/>
          <w:szCs w:val="28"/>
        </w:rPr>
        <w:t>Согласовано</w:t>
      </w:r>
    </w:p>
    <w:p w:rsidR="00E9633D" w:rsidRDefault="00E9633D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организации</w:t>
      </w:r>
    </w:p>
    <w:p w:rsidR="00E9633D" w:rsidRDefault="00E9633D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процесса</w:t>
      </w:r>
    </w:p>
    <w:p w:rsidR="00E9633D" w:rsidRPr="00E9633D" w:rsidRDefault="00E9633D" w:rsidP="00B82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Е. В. / ______________</w:t>
      </w:r>
    </w:p>
    <w:p w:rsidR="00A45598" w:rsidRPr="00E9633D" w:rsidRDefault="00E9633D" w:rsidP="00B82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Подпись</w:t>
      </w:r>
    </w:p>
    <w:p w:rsidR="00A45598" w:rsidRDefault="00A45598" w:rsidP="00B829E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598" w:rsidRDefault="00A45598" w:rsidP="00B829E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598" w:rsidRDefault="00A45598" w:rsidP="00B829E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598" w:rsidRDefault="00A45598" w:rsidP="00B829E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598" w:rsidRDefault="00E9633D" w:rsidP="00B829E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3D">
        <w:rPr>
          <w:rFonts w:ascii="Times New Roman" w:hAnsi="Times New Roman"/>
          <w:b/>
          <w:sz w:val="28"/>
          <w:szCs w:val="28"/>
        </w:rPr>
        <w:t>Автор:</w:t>
      </w:r>
    </w:p>
    <w:p w:rsidR="00E9633D" w:rsidRPr="00E9633D" w:rsidRDefault="00E9633D" w:rsidP="00B829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Тернавская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 М., преподаватель высшей квалификационной </w:t>
      </w:r>
      <w:proofErr w:type="gramStart"/>
      <w:r>
        <w:rPr>
          <w:rFonts w:ascii="Times New Roman" w:hAnsi="Times New Roman"/>
          <w:sz w:val="28"/>
          <w:szCs w:val="28"/>
        </w:rPr>
        <w:t>категории Государственного бюджетного профессионального образовательного учреждения Департамента здравоохранения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Москвы «Медицинский колледж №2»</w:t>
      </w:r>
    </w:p>
    <w:p w:rsidR="00E9633D" w:rsidRPr="00E9633D" w:rsidRDefault="00E9633D" w:rsidP="005604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5598" w:rsidRDefault="00A45598" w:rsidP="0056041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34620" w:rsidRDefault="00534620" w:rsidP="0056041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13E66" w:rsidRPr="00A13E66" w:rsidRDefault="00A13E66" w:rsidP="008A62FC">
      <w:pPr>
        <w:pStyle w:val="a4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A62FC" w:rsidRPr="00EB0161" w:rsidRDefault="008A62FC" w:rsidP="008A62FC">
      <w:pPr>
        <w:pStyle w:val="a4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C4296" w:rsidRDefault="00534620" w:rsidP="00BC4296">
      <w:pPr>
        <w:tabs>
          <w:tab w:val="left" w:pos="39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    </w:t>
      </w:r>
    </w:p>
    <w:tbl>
      <w:tblPr>
        <w:tblStyle w:val="afd"/>
        <w:tblW w:w="9497" w:type="dxa"/>
        <w:tblInd w:w="534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BC4296" w:rsidTr="003A0BC7">
        <w:tc>
          <w:tcPr>
            <w:tcW w:w="8505" w:type="dxa"/>
          </w:tcPr>
          <w:p w:rsidR="00BC4296" w:rsidRPr="00BC4296" w:rsidRDefault="00BC4296" w:rsidP="003A0BC7">
            <w:pPr>
              <w:tabs>
                <w:tab w:val="left" w:pos="3500"/>
                <w:tab w:val="left" w:pos="3998"/>
                <w:tab w:val="center" w:pos="4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BC4296" w:rsidRPr="00BC4296" w:rsidRDefault="00BC4296" w:rsidP="00BC4296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96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(пояснительная записка)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занятия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занятия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Междисциплинарные связи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темы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нового материала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 Контролирующие материалы (исходный уровень)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Технология оказания простой медицинской услуги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 Контролирующие материалы (итоговый уровень)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 Сводная таблица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C4296" w:rsidTr="003A0BC7">
        <w:tc>
          <w:tcPr>
            <w:tcW w:w="8505" w:type="dxa"/>
          </w:tcPr>
          <w:p w:rsidR="00BC4296" w:rsidRDefault="00BC4296" w:rsidP="00BC4296">
            <w:pPr>
              <w:tabs>
                <w:tab w:val="left" w:pos="3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BC4296" w:rsidRDefault="00BC4296" w:rsidP="003A0BC7">
            <w:pPr>
              <w:tabs>
                <w:tab w:val="left" w:pos="39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13E66" w:rsidRDefault="00A13E66" w:rsidP="00BC4296">
      <w:pPr>
        <w:tabs>
          <w:tab w:val="left" w:pos="3998"/>
        </w:tabs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620" w:rsidRPr="00D85F5B" w:rsidRDefault="00534620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6BC" w:rsidRPr="00D85F5B" w:rsidRDefault="00DE76BC" w:rsidP="00CF76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E76BC" w:rsidRPr="00D85F5B" w:rsidRDefault="00DE76BC" w:rsidP="00A208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Данное методическое пособие предназначено для проведения практических доклинических занятий по теме «</w:t>
      </w:r>
      <w:r w:rsidRPr="00D85F5B">
        <w:rPr>
          <w:rFonts w:ascii="Times New Roman" w:hAnsi="Times New Roman" w:cs="Times New Roman"/>
          <w:bCs/>
          <w:sz w:val="28"/>
          <w:szCs w:val="28"/>
        </w:rPr>
        <w:t xml:space="preserve">Техника введения </w:t>
      </w:r>
      <w:proofErr w:type="spellStart"/>
      <w:r w:rsidRPr="00D85F5B">
        <w:rPr>
          <w:rFonts w:ascii="Times New Roman" w:hAnsi="Times New Roman" w:cs="Times New Roman"/>
          <w:bCs/>
          <w:sz w:val="28"/>
          <w:szCs w:val="28"/>
        </w:rPr>
        <w:t>назогастрального</w:t>
      </w:r>
      <w:proofErr w:type="spellEnd"/>
      <w:r w:rsidRPr="00D85F5B">
        <w:rPr>
          <w:rFonts w:ascii="Times New Roman" w:hAnsi="Times New Roman" w:cs="Times New Roman"/>
          <w:bCs/>
          <w:sz w:val="28"/>
          <w:szCs w:val="28"/>
        </w:rPr>
        <w:t xml:space="preserve"> зонда» профессион</w:t>
      </w:r>
      <w:r w:rsidR="003B4385" w:rsidRPr="00D85F5B">
        <w:rPr>
          <w:rFonts w:ascii="Times New Roman" w:hAnsi="Times New Roman" w:cs="Times New Roman"/>
          <w:bCs/>
          <w:sz w:val="28"/>
          <w:szCs w:val="28"/>
        </w:rPr>
        <w:t>ального модуля ПМ. 04 МДК 04.03, ПМ. 07</w:t>
      </w:r>
      <w:r w:rsidR="00933D73" w:rsidRPr="00D85F5B">
        <w:rPr>
          <w:rFonts w:ascii="Times New Roman" w:hAnsi="Times New Roman" w:cs="Times New Roman"/>
          <w:bCs/>
          <w:sz w:val="28"/>
          <w:szCs w:val="28"/>
        </w:rPr>
        <w:t xml:space="preserve"> МДК 07.03</w:t>
      </w:r>
    </w:p>
    <w:p w:rsidR="00DE76BC" w:rsidRPr="00D85F5B" w:rsidRDefault="00DE76BC" w:rsidP="00A208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 xml:space="preserve">Методическое пособие может так же использоваться обучающимися для подготовки к квалификационному экзамену по </w:t>
      </w:r>
      <w:r w:rsidR="003B4385" w:rsidRPr="00D85F5B">
        <w:rPr>
          <w:rFonts w:ascii="Times New Roman" w:hAnsi="Times New Roman" w:cs="Times New Roman"/>
          <w:sz w:val="28"/>
          <w:szCs w:val="28"/>
        </w:rPr>
        <w:t>профессиональному модулю ПМ. 04, ПМ. 07</w:t>
      </w:r>
    </w:p>
    <w:p w:rsidR="00DE76BC" w:rsidRPr="00D85F5B" w:rsidRDefault="00DE76BC" w:rsidP="00CF76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E76BC" w:rsidRPr="00D85F5B" w:rsidRDefault="00DE76BC" w:rsidP="00DE76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85F5B" w:rsidRDefault="00D85F5B" w:rsidP="00C6695E">
      <w:pPr>
        <w:widowControl w:val="0"/>
        <w:tabs>
          <w:tab w:val="left" w:pos="4260"/>
          <w:tab w:val="left" w:pos="4350"/>
          <w:tab w:val="center" w:pos="50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08F9" w:rsidRDefault="00A208F9" w:rsidP="00C6695E">
      <w:pPr>
        <w:widowControl w:val="0"/>
        <w:tabs>
          <w:tab w:val="left" w:pos="4260"/>
          <w:tab w:val="left" w:pos="4350"/>
          <w:tab w:val="center" w:pos="50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08F9" w:rsidRDefault="00A208F9" w:rsidP="00C6695E">
      <w:pPr>
        <w:widowControl w:val="0"/>
        <w:tabs>
          <w:tab w:val="left" w:pos="4260"/>
          <w:tab w:val="left" w:pos="4350"/>
          <w:tab w:val="center" w:pos="50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4296" w:rsidRDefault="00BC4296" w:rsidP="00C6695E">
      <w:pPr>
        <w:widowControl w:val="0"/>
        <w:tabs>
          <w:tab w:val="left" w:pos="4260"/>
          <w:tab w:val="left" w:pos="4350"/>
          <w:tab w:val="center" w:pos="50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85F5B" w:rsidRPr="00D85F5B" w:rsidRDefault="00D85F5B" w:rsidP="00C6695E">
      <w:pPr>
        <w:widowControl w:val="0"/>
        <w:tabs>
          <w:tab w:val="left" w:pos="4260"/>
          <w:tab w:val="left" w:pos="4350"/>
          <w:tab w:val="center" w:pos="50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76BC" w:rsidRPr="00D85F5B" w:rsidRDefault="00DE76BC" w:rsidP="00ED4734">
      <w:pPr>
        <w:widowControl w:val="0"/>
        <w:tabs>
          <w:tab w:val="left" w:pos="4260"/>
          <w:tab w:val="left" w:pos="4350"/>
          <w:tab w:val="center" w:pos="50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E76BC" w:rsidRPr="00D85F5B" w:rsidRDefault="00DE76BC" w:rsidP="00ED47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(пояснительная записка)</w:t>
      </w:r>
    </w:p>
    <w:p w:rsidR="00DE76BC" w:rsidRPr="00D85F5B" w:rsidRDefault="00DE76BC" w:rsidP="00A208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F5B">
        <w:rPr>
          <w:rFonts w:ascii="Times New Roman" w:hAnsi="Times New Roman" w:cs="Times New Roman"/>
          <w:sz w:val="28"/>
          <w:szCs w:val="28"/>
        </w:rPr>
        <w:t>Данное методическое пособие  разработано в помощь преподавателям для проведения  занятий по профессиональному модулю ПМ</w:t>
      </w:r>
      <w:r w:rsidR="003B4385" w:rsidRPr="00D85F5B">
        <w:rPr>
          <w:rFonts w:ascii="Times New Roman" w:hAnsi="Times New Roman" w:cs="Times New Roman"/>
          <w:sz w:val="28"/>
          <w:szCs w:val="28"/>
        </w:rPr>
        <w:t xml:space="preserve">. 04 </w:t>
      </w:r>
      <w:r w:rsidRPr="00D85F5B">
        <w:rPr>
          <w:rFonts w:ascii="Times New Roman" w:hAnsi="Times New Roman" w:cs="Times New Roman"/>
          <w:sz w:val="28"/>
          <w:szCs w:val="28"/>
        </w:rPr>
        <w:t>«Выполнение работ по одной или нескольким профессиям рабочих, должностям служащих (Младшая медицинская сес</w:t>
      </w:r>
      <w:r w:rsidR="003B4385" w:rsidRPr="00D85F5B">
        <w:rPr>
          <w:rFonts w:ascii="Times New Roman" w:hAnsi="Times New Roman" w:cs="Times New Roman"/>
          <w:sz w:val="28"/>
          <w:szCs w:val="28"/>
        </w:rPr>
        <w:t xml:space="preserve">тра по уходу за больными)», МДК </w:t>
      </w:r>
      <w:r w:rsidRPr="00D85F5B">
        <w:rPr>
          <w:rFonts w:ascii="Times New Roman" w:hAnsi="Times New Roman" w:cs="Times New Roman"/>
          <w:sz w:val="28"/>
          <w:szCs w:val="28"/>
        </w:rPr>
        <w:t>04.03 «Техн</w:t>
      </w:r>
      <w:r w:rsidR="003B4385" w:rsidRPr="00D85F5B">
        <w:rPr>
          <w:rFonts w:ascii="Times New Roman" w:hAnsi="Times New Roman" w:cs="Times New Roman"/>
          <w:sz w:val="28"/>
          <w:szCs w:val="28"/>
        </w:rPr>
        <w:t>ология оказания медицинских услуг», ПМ. 07 «Выполнение работ по одной или нескольким профессиям рабочих, должностям служащих (Младшая медицинская сестра по уходу за больными)», МДК 07.03 «Технология</w:t>
      </w:r>
      <w:proofErr w:type="gramEnd"/>
      <w:r w:rsidR="003B4385" w:rsidRPr="00D85F5B">
        <w:rPr>
          <w:rFonts w:ascii="Times New Roman" w:hAnsi="Times New Roman" w:cs="Times New Roman"/>
          <w:sz w:val="28"/>
          <w:szCs w:val="28"/>
        </w:rPr>
        <w:t xml:space="preserve"> оказания медицинских услуг»</w:t>
      </w:r>
    </w:p>
    <w:p w:rsidR="00DE76BC" w:rsidRPr="00D85F5B" w:rsidRDefault="00DE76BC" w:rsidP="00A208F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 xml:space="preserve">Методическое пособие предназначено для реализации следующей задачи – дать   </w:t>
      </w:r>
      <w:proofErr w:type="gramStart"/>
      <w:r w:rsidRPr="00D85F5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85F5B">
        <w:rPr>
          <w:rFonts w:ascii="Times New Roman" w:hAnsi="Times New Roman" w:cs="Times New Roman"/>
          <w:sz w:val="28"/>
          <w:szCs w:val="28"/>
        </w:rPr>
        <w:t xml:space="preserve"> достаточный объём знаний по теме «</w:t>
      </w:r>
      <w:r w:rsidRPr="00D85F5B">
        <w:rPr>
          <w:rFonts w:ascii="Times New Roman" w:hAnsi="Times New Roman" w:cs="Times New Roman"/>
          <w:bCs/>
          <w:sz w:val="28"/>
          <w:szCs w:val="28"/>
        </w:rPr>
        <w:t xml:space="preserve">Техника введения </w:t>
      </w:r>
      <w:proofErr w:type="spellStart"/>
      <w:r w:rsidRPr="00D85F5B">
        <w:rPr>
          <w:rFonts w:ascii="Times New Roman" w:hAnsi="Times New Roman" w:cs="Times New Roman"/>
          <w:bCs/>
          <w:sz w:val="28"/>
          <w:szCs w:val="28"/>
        </w:rPr>
        <w:t>назогастрального</w:t>
      </w:r>
      <w:proofErr w:type="spellEnd"/>
      <w:r w:rsidRPr="00D85F5B">
        <w:rPr>
          <w:rFonts w:ascii="Times New Roman" w:hAnsi="Times New Roman" w:cs="Times New Roman"/>
          <w:bCs/>
          <w:sz w:val="28"/>
          <w:szCs w:val="28"/>
        </w:rPr>
        <w:t xml:space="preserve"> зонда»</w:t>
      </w:r>
    </w:p>
    <w:p w:rsidR="00DE76BC" w:rsidRPr="00D85F5B" w:rsidRDefault="00DE76BC" w:rsidP="00A208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 xml:space="preserve">Цель данного методического пособия - подбор целесообразных методов </w:t>
      </w:r>
      <w:proofErr w:type="gramStart"/>
      <w:r w:rsidRPr="00D85F5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85F5B">
        <w:rPr>
          <w:rFonts w:ascii="Times New Roman" w:hAnsi="Times New Roman" w:cs="Times New Roman"/>
          <w:sz w:val="28"/>
          <w:szCs w:val="28"/>
        </w:rPr>
        <w:t xml:space="preserve"> основным вопросам занятия, в повышении эффективности процесса обучения на занятии, в осмыслении основных практических навыков и умений, в определении полезных методических советов и рекомендаций, раскрывающих содержание и методику учебной работы на занятии. </w:t>
      </w:r>
    </w:p>
    <w:p w:rsidR="00270F36" w:rsidRPr="00D85F5B" w:rsidRDefault="00270F36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hAnsi="Times New Roman" w:cs="Times New Roman"/>
          <w:sz w:val="28"/>
          <w:szCs w:val="28"/>
        </w:rPr>
        <w:t xml:space="preserve">На занятии   студенты знакомятся с техникой постановки </w:t>
      </w:r>
      <w:proofErr w:type="spellStart"/>
      <w:r w:rsidRPr="00D85F5B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D85F5B">
        <w:rPr>
          <w:rFonts w:ascii="Times New Roman" w:hAnsi="Times New Roman" w:cs="Times New Roman"/>
          <w:sz w:val="28"/>
          <w:szCs w:val="28"/>
        </w:rPr>
        <w:t xml:space="preserve"> зонда, показаниями и противопоказаниями к проведению манипуляции. Закрепляют материал с помощью </w:t>
      </w:r>
      <w:r w:rsidR="008E4A5F" w:rsidRPr="00D85F5B">
        <w:rPr>
          <w:rFonts w:ascii="Times New Roman" w:hAnsi="Times New Roman" w:cs="Times New Roman"/>
          <w:sz w:val="28"/>
          <w:szCs w:val="28"/>
        </w:rPr>
        <w:t>тестовых заданий</w:t>
      </w:r>
      <w:r w:rsidR="00F5669B" w:rsidRPr="00D85F5B">
        <w:rPr>
          <w:rFonts w:ascii="Times New Roman" w:hAnsi="Times New Roman" w:cs="Times New Roman"/>
          <w:sz w:val="28"/>
          <w:szCs w:val="28"/>
        </w:rPr>
        <w:t>.</w:t>
      </w:r>
      <w:r w:rsidRPr="00D85F5B">
        <w:rPr>
          <w:rFonts w:ascii="Times New Roman" w:hAnsi="Times New Roman" w:cs="Times New Roman"/>
          <w:sz w:val="28"/>
          <w:szCs w:val="28"/>
        </w:rPr>
        <w:t xml:space="preserve"> Отрабатываемые практические навыки, актуальны при работе </w:t>
      </w:r>
      <w:r w:rsidRPr="00D85F5B">
        <w:rPr>
          <w:rFonts w:ascii="Times New Roman" w:hAnsi="Times New Roman" w:cs="Times New Roman"/>
          <w:sz w:val="28"/>
          <w:szCs w:val="28"/>
          <w:lang w:bidi="en-US"/>
        </w:rPr>
        <w:t>с пациентами в стационарных лечебных учреждениях, практически во всех реанимационных отделениях и палатах интенсивной терапии.</w:t>
      </w:r>
    </w:p>
    <w:p w:rsidR="00DE76BC" w:rsidRPr="00D85F5B" w:rsidRDefault="00DE76BC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6BC" w:rsidRPr="00D85F5B" w:rsidRDefault="00DE76BC" w:rsidP="00A208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Методическое пособие составлено в соответствии с ФГОС нового поколения к уровню подготовки обучающихся медицинских колледжей по профессиональному модулю ПМ</w:t>
      </w:r>
      <w:r w:rsidR="003B4385" w:rsidRPr="00D85F5B">
        <w:rPr>
          <w:rFonts w:ascii="Times New Roman" w:hAnsi="Times New Roman" w:cs="Times New Roman"/>
          <w:sz w:val="28"/>
          <w:szCs w:val="28"/>
        </w:rPr>
        <w:t xml:space="preserve">. 04 </w:t>
      </w:r>
      <w:r w:rsidRPr="00D85F5B">
        <w:rPr>
          <w:rFonts w:ascii="Times New Roman" w:hAnsi="Times New Roman" w:cs="Times New Roman"/>
          <w:sz w:val="28"/>
          <w:szCs w:val="28"/>
        </w:rPr>
        <w:t>специальн</w:t>
      </w:r>
      <w:r w:rsidR="003B4385" w:rsidRPr="00D85F5B">
        <w:rPr>
          <w:rFonts w:ascii="Times New Roman" w:hAnsi="Times New Roman" w:cs="Times New Roman"/>
          <w:sz w:val="28"/>
          <w:szCs w:val="28"/>
        </w:rPr>
        <w:t>ости 34.02.01 Сестринское дело, ПМ. 07 специальности 31.02.01 Лечебное дело.</w:t>
      </w:r>
    </w:p>
    <w:p w:rsidR="008E4A5F" w:rsidRDefault="008E4A5F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620" w:rsidRPr="00D85F5B" w:rsidRDefault="0053462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F36" w:rsidRPr="00D85F5B" w:rsidRDefault="00270F36" w:rsidP="00A208F9">
      <w:pPr>
        <w:tabs>
          <w:tab w:val="left" w:pos="12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D85F5B">
        <w:rPr>
          <w:rFonts w:ascii="Times New Roman" w:eastAsia="Calibri" w:hAnsi="Times New Roman" w:cs="Times New Roman"/>
          <w:bCs/>
          <w:sz w:val="28"/>
          <w:szCs w:val="28"/>
        </w:rPr>
        <w:t xml:space="preserve">Техника введения </w:t>
      </w:r>
      <w:proofErr w:type="spellStart"/>
      <w:r w:rsidRPr="00D85F5B">
        <w:rPr>
          <w:rFonts w:ascii="Times New Roman" w:eastAsia="Calibri" w:hAnsi="Times New Roman" w:cs="Times New Roman"/>
          <w:bCs/>
          <w:sz w:val="28"/>
          <w:szCs w:val="28"/>
        </w:rPr>
        <w:t>назогастрального</w:t>
      </w:r>
      <w:proofErr w:type="spellEnd"/>
      <w:r w:rsidRPr="00D85F5B">
        <w:rPr>
          <w:rFonts w:ascii="Times New Roman" w:eastAsia="Calibri" w:hAnsi="Times New Roman" w:cs="Times New Roman"/>
          <w:bCs/>
          <w:sz w:val="28"/>
          <w:szCs w:val="28"/>
        </w:rPr>
        <w:t xml:space="preserve"> зонда </w:t>
      </w:r>
    </w:p>
    <w:p w:rsidR="00270F36" w:rsidRPr="00D85F5B" w:rsidRDefault="00270F36" w:rsidP="00A208F9">
      <w:pPr>
        <w:keepNext/>
        <w:spacing w:before="240" w:after="60" w:line="36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85F5B">
        <w:rPr>
          <w:rFonts w:ascii="Times New Roman" w:hAnsi="Times New Roman" w:cs="Times New Roman"/>
          <w:b/>
          <w:bCs/>
          <w:sz w:val="28"/>
          <w:szCs w:val="28"/>
        </w:rPr>
        <w:t xml:space="preserve">Время, отведенное на изучение темы: </w:t>
      </w:r>
      <w:r w:rsidRPr="00D85F5B">
        <w:rPr>
          <w:rFonts w:ascii="Times New Roman" w:hAnsi="Times New Roman" w:cs="Times New Roman"/>
          <w:bCs/>
          <w:sz w:val="28"/>
          <w:szCs w:val="28"/>
        </w:rPr>
        <w:t>90 минут</w:t>
      </w:r>
    </w:p>
    <w:p w:rsidR="00270F36" w:rsidRPr="00D85F5B" w:rsidRDefault="00270F36" w:rsidP="00A208F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D85F5B">
        <w:rPr>
          <w:rFonts w:ascii="Times New Roman" w:hAnsi="Times New Roman" w:cs="Times New Roman"/>
          <w:sz w:val="28"/>
          <w:szCs w:val="28"/>
        </w:rPr>
        <w:t>кабинет доклинической практики</w:t>
      </w:r>
    </w:p>
    <w:p w:rsidR="00270F36" w:rsidRPr="00D85F5B" w:rsidRDefault="00270F36" w:rsidP="00A208F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D85F5B">
        <w:rPr>
          <w:rFonts w:ascii="Times New Roman" w:hAnsi="Times New Roman" w:cs="Times New Roman"/>
          <w:sz w:val="28"/>
          <w:szCs w:val="28"/>
        </w:rPr>
        <w:t>доклиническое практическое</w:t>
      </w:r>
    </w:p>
    <w:p w:rsidR="00270F36" w:rsidRPr="00D85F5B" w:rsidRDefault="00270F36" w:rsidP="00A208F9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занятия: </w:t>
      </w:r>
      <w:r w:rsidRPr="00D85F5B">
        <w:rPr>
          <w:rFonts w:ascii="Times New Roman" w:hAnsi="Times New Roman" w:cs="Times New Roman"/>
          <w:sz w:val="28"/>
          <w:szCs w:val="28"/>
        </w:rPr>
        <w:t>сочетание традиционных  и активных методов обучения (работа «малыми» группами).</w:t>
      </w:r>
    </w:p>
    <w:p w:rsidR="00A161FE" w:rsidRPr="00D85F5B" w:rsidRDefault="00575114" w:rsidP="00A208F9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t>Ц</w:t>
      </w:r>
      <w:r w:rsidR="00270F36" w:rsidRPr="00D85F5B">
        <w:rPr>
          <w:rFonts w:ascii="Times New Roman" w:hAnsi="Times New Roman" w:cs="Times New Roman"/>
          <w:b/>
          <w:sz w:val="28"/>
          <w:szCs w:val="28"/>
        </w:rPr>
        <w:t>ель</w:t>
      </w:r>
      <w:r w:rsidR="00270F36" w:rsidRPr="00D85F5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270F36" w:rsidRPr="00D85F5B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A161FE" w:rsidRPr="00D85F5B" w:rsidRDefault="00A161FE" w:rsidP="00A208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sz w:val="28"/>
          <w:szCs w:val="28"/>
        </w:rPr>
        <w:t xml:space="preserve">Должен уметь осуществлять введение </w:t>
      </w:r>
      <w:proofErr w:type="spellStart"/>
      <w:r w:rsidRPr="00D85F5B">
        <w:rPr>
          <w:rFonts w:ascii="Times New Roman" w:eastAsia="Calibri" w:hAnsi="Times New Roman" w:cs="Times New Roman"/>
          <w:sz w:val="28"/>
          <w:szCs w:val="28"/>
        </w:rPr>
        <w:t>назогастрального</w:t>
      </w:r>
      <w:proofErr w:type="spellEnd"/>
      <w:r w:rsidRPr="00D85F5B">
        <w:rPr>
          <w:rFonts w:ascii="Times New Roman" w:eastAsia="Calibri" w:hAnsi="Times New Roman" w:cs="Times New Roman"/>
          <w:sz w:val="28"/>
          <w:szCs w:val="28"/>
        </w:rPr>
        <w:t xml:space="preserve"> зонда</w:t>
      </w:r>
    </w:p>
    <w:p w:rsidR="00A161FE" w:rsidRPr="00D85F5B" w:rsidRDefault="00A161FE" w:rsidP="00A208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85F5B">
        <w:rPr>
          <w:rFonts w:ascii="Times New Roman" w:hAnsi="Times New Roman" w:cs="Times New Roman"/>
          <w:sz w:val="28"/>
          <w:szCs w:val="28"/>
        </w:rPr>
        <w:t>:</w:t>
      </w:r>
    </w:p>
    <w:p w:rsidR="00A161FE" w:rsidRPr="00D85F5B" w:rsidRDefault="00A161FE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 xml:space="preserve">Подготовить оснащение для введения </w:t>
      </w:r>
      <w:proofErr w:type="spellStart"/>
      <w:r w:rsidRPr="00D85F5B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D85F5B">
        <w:rPr>
          <w:rFonts w:ascii="Times New Roman" w:hAnsi="Times New Roman" w:cs="Times New Roman"/>
          <w:sz w:val="28"/>
          <w:szCs w:val="28"/>
        </w:rPr>
        <w:t xml:space="preserve"> зонда;</w:t>
      </w:r>
    </w:p>
    <w:p w:rsidR="00A161FE" w:rsidRPr="00D85F5B" w:rsidRDefault="00A161FE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Провести психологическую подготовку пациента к манипуляции;</w:t>
      </w:r>
    </w:p>
    <w:p w:rsidR="00A161FE" w:rsidRPr="00D85F5B" w:rsidRDefault="00A161FE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Проводить дезинфекцию использованного оснащения.</w:t>
      </w:r>
    </w:p>
    <w:p w:rsidR="00A161FE" w:rsidRPr="00D85F5B" w:rsidRDefault="00A161FE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F36" w:rsidRPr="00D85F5B" w:rsidRDefault="00270F36" w:rsidP="00A208F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освоения </w:t>
      </w:r>
      <w:r w:rsidRPr="00D85F5B">
        <w:rPr>
          <w:rFonts w:ascii="Times New Roman" w:hAnsi="Times New Roman" w:cs="Times New Roman"/>
          <w:bCs/>
          <w:sz w:val="28"/>
          <w:szCs w:val="28"/>
        </w:rPr>
        <w:t xml:space="preserve">2 – репродуктивный </w:t>
      </w:r>
    </w:p>
    <w:p w:rsidR="00270F36" w:rsidRPr="00D85F5B" w:rsidRDefault="00270F36" w:rsidP="00A208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F36" w:rsidRPr="00D85F5B" w:rsidRDefault="00270F36" w:rsidP="00A208F9">
      <w:pPr>
        <w:keepNext/>
        <w:tabs>
          <w:tab w:val="left" w:pos="3960"/>
        </w:tabs>
        <w:spacing w:before="240" w:after="6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85F5B">
        <w:rPr>
          <w:rFonts w:ascii="Times New Roman" w:hAnsi="Times New Roman" w:cs="Times New Roman"/>
          <w:b/>
          <w:bCs/>
          <w:sz w:val="28"/>
          <w:szCs w:val="28"/>
        </w:rPr>
        <w:t>Достижение данных целей обеспечивает формирование следующих компетенций:</w:t>
      </w:r>
    </w:p>
    <w:tbl>
      <w:tblPr>
        <w:tblpPr w:leftFromText="180" w:rightFromText="180" w:vertAnchor="text" w:horzAnchor="margin" w:tblpY="67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5103"/>
      </w:tblGrid>
      <w:tr w:rsidR="00270F36" w:rsidRPr="00D85F5B" w:rsidTr="003C43EC">
        <w:trPr>
          <w:trHeight w:val="608"/>
        </w:trPr>
        <w:tc>
          <w:tcPr>
            <w:tcW w:w="1135" w:type="dxa"/>
            <w:vAlign w:val="center"/>
          </w:tcPr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  <w:vAlign w:val="center"/>
          </w:tcPr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  <w:tc>
          <w:tcPr>
            <w:tcW w:w="5103" w:type="dxa"/>
            <w:vAlign w:val="center"/>
          </w:tcPr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Пути формирования компетенции</w:t>
            </w:r>
          </w:p>
        </w:tc>
      </w:tr>
      <w:tr w:rsidR="00270F36" w:rsidRPr="00D85F5B" w:rsidTr="003C43EC">
        <w:tc>
          <w:tcPr>
            <w:tcW w:w="9781" w:type="dxa"/>
            <w:gridSpan w:val="3"/>
          </w:tcPr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270F36" w:rsidRPr="00D85F5B" w:rsidTr="003C43EC">
        <w:tc>
          <w:tcPr>
            <w:tcW w:w="1135" w:type="dxa"/>
          </w:tcPr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3543" w:type="dxa"/>
          </w:tcPr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</w:t>
            </w: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проявлять к ней устойчивый интерес.</w:t>
            </w:r>
          </w:p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обучения: технические,</w:t>
            </w:r>
          </w:p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  <w:p w:rsidR="00270F36" w:rsidRPr="00D85F5B" w:rsidRDefault="00270F36" w:rsidP="00A208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обучения: словесный, </w:t>
            </w:r>
            <w:r w:rsidRPr="00D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</w:t>
            </w:r>
          </w:p>
        </w:tc>
      </w:tr>
      <w:tr w:rsidR="00084FCA" w:rsidRPr="00D85F5B" w:rsidTr="003C43EC">
        <w:tc>
          <w:tcPr>
            <w:tcW w:w="1135" w:type="dxa"/>
          </w:tcPr>
          <w:p w:rsidR="00084FCA" w:rsidRPr="00D85F5B" w:rsidRDefault="00084FCA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 6 </w:t>
            </w:r>
          </w:p>
        </w:tc>
        <w:tc>
          <w:tcPr>
            <w:tcW w:w="3543" w:type="dxa"/>
          </w:tcPr>
          <w:p w:rsidR="00084FCA" w:rsidRPr="00D85F5B" w:rsidRDefault="00084FCA" w:rsidP="00CF76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пациентами.</w:t>
            </w:r>
          </w:p>
        </w:tc>
        <w:tc>
          <w:tcPr>
            <w:tcW w:w="5103" w:type="dxa"/>
          </w:tcPr>
          <w:p w:rsidR="00084FCA" w:rsidRPr="00D85F5B" w:rsidRDefault="00084FCA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Средства обучения: технические,</w:t>
            </w:r>
          </w:p>
          <w:p w:rsidR="00084FCA" w:rsidRPr="00D85F5B" w:rsidRDefault="00084FCA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  <w:p w:rsidR="00084FCA" w:rsidRPr="00D85F5B" w:rsidRDefault="00084FCA" w:rsidP="00CF76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Методы обучения: словесный, наглядный</w:t>
            </w:r>
          </w:p>
        </w:tc>
      </w:tr>
      <w:tr w:rsidR="00084FCA" w:rsidRPr="00D85F5B" w:rsidTr="003C43EC">
        <w:tc>
          <w:tcPr>
            <w:tcW w:w="1135" w:type="dxa"/>
          </w:tcPr>
          <w:p w:rsidR="00084FCA" w:rsidRPr="00D85F5B" w:rsidRDefault="00084FCA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12. </w:t>
            </w:r>
          </w:p>
        </w:tc>
        <w:tc>
          <w:tcPr>
            <w:tcW w:w="3543" w:type="dxa"/>
          </w:tcPr>
          <w:p w:rsidR="00084FCA" w:rsidRPr="00D85F5B" w:rsidRDefault="00084FCA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103" w:type="dxa"/>
          </w:tcPr>
          <w:p w:rsidR="00084FCA" w:rsidRPr="00D85F5B" w:rsidRDefault="00084FCA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Средства обучения: технические,</w:t>
            </w:r>
          </w:p>
          <w:p w:rsidR="00084FCA" w:rsidRPr="00D85F5B" w:rsidRDefault="00084FCA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  <w:p w:rsidR="00084FCA" w:rsidRPr="00D85F5B" w:rsidRDefault="00084FCA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Методы обучения: словесный, наглядный</w:t>
            </w:r>
          </w:p>
        </w:tc>
      </w:tr>
      <w:tr w:rsidR="00270F36" w:rsidRPr="00D85F5B" w:rsidTr="003C43EC">
        <w:tc>
          <w:tcPr>
            <w:tcW w:w="9781" w:type="dxa"/>
            <w:gridSpan w:val="3"/>
          </w:tcPr>
          <w:p w:rsidR="00270F36" w:rsidRPr="00D85F5B" w:rsidRDefault="00270F36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084FCA" w:rsidRPr="00D85F5B" w:rsidTr="003C43EC">
        <w:tc>
          <w:tcPr>
            <w:tcW w:w="1135" w:type="dxa"/>
          </w:tcPr>
          <w:p w:rsidR="00084FCA" w:rsidRPr="00D85F5B" w:rsidRDefault="00501331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ПК. 4</w:t>
            </w:r>
            <w:r w:rsidR="00084FCA"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92F6E"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, ПК. 7.1</w:t>
            </w:r>
          </w:p>
        </w:tc>
        <w:tc>
          <w:tcPr>
            <w:tcW w:w="3543" w:type="dxa"/>
          </w:tcPr>
          <w:p w:rsidR="00084FCA" w:rsidRPr="00D85F5B" w:rsidRDefault="00084FCA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5103" w:type="dxa"/>
          </w:tcPr>
          <w:p w:rsidR="00084FCA" w:rsidRPr="00D85F5B" w:rsidRDefault="00084FCA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Средства обучения: технические,</w:t>
            </w:r>
          </w:p>
          <w:p w:rsidR="00084FCA" w:rsidRPr="00D85F5B" w:rsidRDefault="00084FCA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  <w:p w:rsidR="00084FCA" w:rsidRPr="00D85F5B" w:rsidRDefault="00084FCA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31" w:rsidRPr="00D85F5B" w:rsidTr="003C43EC">
        <w:tc>
          <w:tcPr>
            <w:tcW w:w="1135" w:type="dxa"/>
          </w:tcPr>
          <w:p w:rsidR="00501331" w:rsidRPr="00D85F5B" w:rsidRDefault="00501331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ПК. 4.2</w:t>
            </w:r>
            <w:r w:rsidR="00892F6E"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, ПК. 7.2</w:t>
            </w:r>
          </w:p>
        </w:tc>
        <w:tc>
          <w:tcPr>
            <w:tcW w:w="3543" w:type="dxa"/>
          </w:tcPr>
          <w:p w:rsidR="00501331" w:rsidRPr="00D85F5B" w:rsidRDefault="00501331" w:rsidP="00CF76C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уход и консультирование пациентов возрастных групп  в условиях учреждения здравоохранения и на дому</w:t>
            </w:r>
          </w:p>
        </w:tc>
        <w:tc>
          <w:tcPr>
            <w:tcW w:w="5103" w:type="dxa"/>
          </w:tcPr>
          <w:p w:rsidR="00501331" w:rsidRPr="00D85F5B" w:rsidRDefault="0050133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Средства обучения: технические,</w:t>
            </w:r>
          </w:p>
          <w:p w:rsidR="00501331" w:rsidRPr="00D85F5B" w:rsidRDefault="0050133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  <w:p w:rsidR="00501331" w:rsidRPr="00D85F5B" w:rsidRDefault="0050133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Методы обучения: словесный, наглядный</w:t>
            </w:r>
          </w:p>
        </w:tc>
      </w:tr>
      <w:tr w:rsidR="00501331" w:rsidRPr="00D85F5B" w:rsidTr="003C43EC">
        <w:tc>
          <w:tcPr>
            <w:tcW w:w="1135" w:type="dxa"/>
          </w:tcPr>
          <w:p w:rsidR="00501331" w:rsidRPr="00D85F5B" w:rsidRDefault="00501331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ПК. 4.4</w:t>
            </w:r>
            <w:r w:rsidR="00892F6E"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, ПК. 7.4</w:t>
            </w:r>
          </w:p>
        </w:tc>
        <w:tc>
          <w:tcPr>
            <w:tcW w:w="3543" w:type="dxa"/>
          </w:tcPr>
          <w:p w:rsidR="00501331" w:rsidRPr="00D85F5B" w:rsidRDefault="00501331" w:rsidP="00CF76C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Оказывать услуги в пределах своих полномочий</w:t>
            </w:r>
          </w:p>
        </w:tc>
        <w:tc>
          <w:tcPr>
            <w:tcW w:w="5103" w:type="dxa"/>
          </w:tcPr>
          <w:p w:rsidR="00501331" w:rsidRPr="00D85F5B" w:rsidRDefault="0050133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Средства обучения: технические,</w:t>
            </w:r>
          </w:p>
          <w:p w:rsidR="00501331" w:rsidRPr="00D85F5B" w:rsidRDefault="0050133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</w:tc>
      </w:tr>
      <w:tr w:rsidR="00270F36" w:rsidRPr="00D85F5B" w:rsidTr="003C43EC">
        <w:tc>
          <w:tcPr>
            <w:tcW w:w="1135" w:type="dxa"/>
          </w:tcPr>
          <w:p w:rsidR="00270F36" w:rsidRPr="00D85F5B" w:rsidRDefault="00270F36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ПК.</w:t>
            </w:r>
            <w:r w:rsidR="00892F6E"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4.5, ПК. 7.5</w:t>
            </w:r>
          </w:p>
        </w:tc>
        <w:tc>
          <w:tcPr>
            <w:tcW w:w="3543" w:type="dxa"/>
          </w:tcPr>
          <w:p w:rsidR="00270F36" w:rsidRPr="00D85F5B" w:rsidRDefault="00270F36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Обеспечивать инфекционную безопасность безопасную больничную среду для пациентов и персонала.</w:t>
            </w:r>
          </w:p>
        </w:tc>
        <w:tc>
          <w:tcPr>
            <w:tcW w:w="5103" w:type="dxa"/>
          </w:tcPr>
          <w:p w:rsidR="00270F36" w:rsidRPr="00D85F5B" w:rsidRDefault="00270F36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Средства обучения: технические,</w:t>
            </w:r>
          </w:p>
          <w:p w:rsidR="00270F36" w:rsidRPr="00D85F5B" w:rsidRDefault="00270F36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  <w:p w:rsidR="00270F36" w:rsidRPr="00D85F5B" w:rsidRDefault="00270F36" w:rsidP="00CF76C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Методы обучения: словесный, наглядный</w:t>
            </w:r>
          </w:p>
        </w:tc>
      </w:tr>
      <w:tr w:rsidR="00270F36" w:rsidRPr="00D85F5B" w:rsidTr="003C43EC">
        <w:tc>
          <w:tcPr>
            <w:tcW w:w="1135" w:type="dxa"/>
          </w:tcPr>
          <w:p w:rsidR="00270F36" w:rsidRPr="00D85F5B" w:rsidRDefault="00892F6E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>ПК. 4.8 ПК. 7.8</w:t>
            </w:r>
          </w:p>
        </w:tc>
        <w:tc>
          <w:tcPr>
            <w:tcW w:w="3543" w:type="dxa"/>
          </w:tcPr>
          <w:p w:rsidR="00270F36" w:rsidRPr="00D85F5B" w:rsidRDefault="00270F36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Обеспечивать производственную санитарию и личную гигиену на рабочем месте.</w:t>
            </w:r>
          </w:p>
        </w:tc>
        <w:tc>
          <w:tcPr>
            <w:tcW w:w="5103" w:type="dxa"/>
          </w:tcPr>
          <w:p w:rsidR="00270F36" w:rsidRPr="00D85F5B" w:rsidRDefault="00270F36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Средства обучения: технические,</w:t>
            </w:r>
          </w:p>
          <w:p w:rsidR="00270F36" w:rsidRPr="00D85F5B" w:rsidRDefault="00270F36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вербальные</w:t>
            </w:r>
          </w:p>
          <w:p w:rsidR="00270F36" w:rsidRPr="00D85F5B" w:rsidRDefault="00270F36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9EE" w:rsidRPr="00D85F5B" w:rsidRDefault="00BE29EE" w:rsidP="00CF76C2">
      <w:pPr>
        <w:tabs>
          <w:tab w:val="left" w:pos="122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F36" w:rsidRPr="00D85F5B" w:rsidRDefault="00270F36" w:rsidP="00CF76C2">
      <w:pPr>
        <w:keepNext/>
        <w:spacing w:before="240" w:after="60" w:line="36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</w:pPr>
      <w:proofErr w:type="spellStart"/>
      <w:r w:rsidRPr="00D85F5B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Оснащениезанятия</w:t>
      </w:r>
      <w:proofErr w:type="spellEnd"/>
      <w:r w:rsidRPr="00D85F5B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:       </w:t>
      </w:r>
    </w:p>
    <w:p w:rsidR="00270F36" w:rsidRPr="00D85F5B" w:rsidRDefault="00270F36" w:rsidP="00CF76C2">
      <w:pPr>
        <w:keepNext/>
        <w:spacing w:before="240" w:after="60" w:line="36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</w:pPr>
      <w:r w:rsidRPr="00D85F5B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 1. </w:t>
      </w:r>
      <w:proofErr w:type="spellStart"/>
      <w:r w:rsidRPr="00D85F5B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Методическоеобеспечение</w:t>
      </w:r>
      <w:proofErr w:type="spellEnd"/>
      <w:r w:rsidRPr="00D85F5B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:</w:t>
      </w:r>
    </w:p>
    <w:p w:rsidR="00270F36" w:rsidRPr="00D85F5B" w:rsidRDefault="00270F36" w:rsidP="00CF76C2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методическое  пособие для преподавателя – 1 шт.</w:t>
      </w:r>
    </w:p>
    <w:p w:rsidR="00270F36" w:rsidRPr="00D85F5B" w:rsidRDefault="00270F36" w:rsidP="00CF76C2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 xml:space="preserve">методическое  пособие  для  </w:t>
      </w:r>
      <w:proofErr w:type="gramStart"/>
      <w:r w:rsidRPr="00D85F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5F5B">
        <w:rPr>
          <w:rFonts w:ascii="Times New Roman" w:hAnsi="Times New Roman" w:cs="Times New Roman"/>
          <w:sz w:val="28"/>
          <w:szCs w:val="28"/>
        </w:rPr>
        <w:t xml:space="preserve"> – 12 шт.</w:t>
      </w:r>
    </w:p>
    <w:p w:rsidR="00270F36" w:rsidRPr="00D85F5B" w:rsidRDefault="00270F36" w:rsidP="00CF76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70F36" w:rsidRPr="00D85F5B" w:rsidRDefault="00270F36" w:rsidP="00CF76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270F36" w:rsidRPr="00D85F5B" w:rsidRDefault="00270F36" w:rsidP="00CF76C2">
      <w:pPr>
        <w:keepNext/>
        <w:spacing w:before="240" w:after="60" w:line="36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85F5B">
        <w:rPr>
          <w:rFonts w:ascii="Times New Roman" w:hAnsi="Times New Roman" w:cs="Times New Roman"/>
          <w:b/>
          <w:bCs/>
          <w:kern w:val="32"/>
          <w:sz w:val="28"/>
          <w:szCs w:val="28"/>
        </w:rPr>
        <w:t>2. Материальное обеспечение:</w:t>
      </w:r>
    </w:p>
    <w:p w:rsidR="00270F36" w:rsidRPr="00D85F5B" w:rsidRDefault="00270F36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 xml:space="preserve">             ( из расчета на одну бригаду)</w:t>
      </w:r>
    </w:p>
    <w:p w:rsidR="00270F36" w:rsidRPr="00D85F5B" w:rsidRDefault="00EE705F" w:rsidP="00CF76C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фантом «Голова с желудком" – 5</w:t>
      </w:r>
      <w:r w:rsidR="00270F36" w:rsidRPr="00D85F5B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EE705F" w:rsidRPr="00D85F5B" w:rsidRDefault="00EE705F" w:rsidP="00CF76C2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одноразовый фартук – 12 штук</w:t>
      </w:r>
    </w:p>
    <w:p w:rsidR="00EE705F" w:rsidRPr="00D85F5B" w:rsidRDefault="00EE705F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шприц </w:t>
      </w:r>
      <w:proofErr w:type="spellStart"/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Жанэ</w:t>
      </w:r>
      <w:proofErr w:type="spellEnd"/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- 5 шт., </w:t>
      </w:r>
    </w:p>
    <w:p w:rsidR="00EE705F" w:rsidRPr="00D85F5B" w:rsidRDefault="00EE705F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зажим </w:t>
      </w:r>
      <w:proofErr w:type="spellStart"/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Кохера</w:t>
      </w:r>
      <w:proofErr w:type="spellEnd"/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-5 шт., </w:t>
      </w:r>
    </w:p>
    <w:p w:rsidR="00EE705F" w:rsidRPr="00D85F5B" w:rsidRDefault="00EE705F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ножницы – 5 шт.,</w:t>
      </w:r>
    </w:p>
    <w:p w:rsidR="00EE705F" w:rsidRPr="00D85F5B" w:rsidRDefault="00EE705F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3  лотка (2 стерильных)  - 5 наборов</w:t>
      </w:r>
    </w:p>
    <w:p w:rsidR="00EE705F" w:rsidRPr="00D85F5B" w:rsidRDefault="00190CC4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 w:rsidR="00EE705F"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олотенце – 5 шт., </w:t>
      </w:r>
    </w:p>
    <w:p w:rsidR="00EE705F" w:rsidRPr="00D85F5B" w:rsidRDefault="00EE705F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стерильные салфетки – 5 </w:t>
      </w:r>
      <w:proofErr w:type="spellStart"/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уп</w:t>
      </w:r>
      <w:proofErr w:type="spellEnd"/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.,</w:t>
      </w:r>
    </w:p>
    <w:p w:rsidR="00EE705F" w:rsidRPr="00D85F5B" w:rsidRDefault="00EE705F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фонендоскоп – 5 шт.,</w:t>
      </w:r>
    </w:p>
    <w:p w:rsidR="00EE705F" w:rsidRPr="00D85F5B" w:rsidRDefault="00EE705F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стерильный  тонкий </w:t>
      </w:r>
      <w:proofErr w:type="spellStart"/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назогастральный</w:t>
      </w:r>
      <w:proofErr w:type="spellEnd"/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зонд (0,5-0,6 см</w:t>
      </w:r>
      <w:r w:rsidR="00190CC4"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диаметре) – 5 шт</w:t>
      </w: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.,</w:t>
      </w:r>
    </w:p>
    <w:p w:rsidR="00EE705F" w:rsidRPr="00D85F5B" w:rsidRDefault="00EE705F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безопасная  булавка – 5 шт.,</w:t>
      </w:r>
    </w:p>
    <w:p w:rsidR="00EE705F" w:rsidRPr="00D85F5B" w:rsidRDefault="00EE705F" w:rsidP="00CF76C2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заглушка для зонда – 5 шт.,</w:t>
      </w:r>
    </w:p>
    <w:p w:rsidR="00270F36" w:rsidRPr="00D85F5B" w:rsidRDefault="00270F36" w:rsidP="00CF76C2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bCs/>
          <w:sz w:val="28"/>
          <w:szCs w:val="28"/>
        </w:rPr>
        <w:t>непромокаемые мешки (контейнеры) для утилизации отходов класса «Б» и «В»;</w:t>
      </w:r>
    </w:p>
    <w:p w:rsidR="00270F36" w:rsidRPr="00D85F5B" w:rsidRDefault="00270F36" w:rsidP="00CF76C2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bCs/>
          <w:sz w:val="28"/>
          <w:szCs w:val="28"/>
        </w:rPr>
        <w:t>чистые перчатки – 12 пар.</w:t>
      </w:r>
    </w:p>
    <w:p w:rsidR="00190CC4" w:rsidRPr="00D85F5B" w:rsidRDefault="00190CC4" w:rsidP="00CF76C2">
      <w:pPr>
        <w:numPr>
          <w:ilvl w:val="0"/>
          <w:numId w:val="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bCs/>
          <w:sz w:val="28"/>
          <w:szCs w:val="28"/>
        </w:rPr>
        <w:t>стерильные лотки – 15шт.</w:t>
      </w:r>
    </w:p>
    <w:p w:rsidR="00270F36" w:rsidRPr="00D85F5B" w:rsidRDefault="00270F36" w:rsidP="00CF76C2">
      <w:pPr>
        <w:keepNext/>
        <w:spacing w:before="240" w:after="60" w:line="36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</w:pPr>
      <w:r w:rsidRPr="00D85F5B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 xml:space="preserve">3. </w:t>
      </w:r>
      <w:proofErr w:type="spellStart"/>
      <w:r w:rsidRPr="00D85F5B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Техническиесредстваобучения</w:t>
      </w:r>
      <w:proofErr w:type="spellEnd"/>
      <w:r w:rsidRPr="00D85F5B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:</w:t>
      </w:r>
    </w:p>
    <w:p w:rsidR="00270F36" w:rsidRPr="00D85F5B" w:rsidRDefault="00270F36" w:rsidP="00CF76C2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sz w:val="28"/>
          <w:szCs w:val="28"/>
        </w:rPr>
        <w:t>компьютер, телевизор или мультимедийная установка</w:t>
      </w:r>
    </w:p>
    <w:p w:rsidR="00941B02" w:rsidRPr="00D85F5B" w:rsidRDefault="00931B68" w:rsidP="00CF76C2">
      <w:pPr>
        <w:pStyle w:val="a5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</w:rPr>
        <w:t>учебный видеофильм</w:t>
      </w:r>
    </w:p>
    <w:p w:rsidR="00BE29EE" w:rsidRPr="00D85F5B" w:rsidRDefault="00BE29EE" w:rsidP="00CF76C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5F5B" w:rsidRDefault="00D85F5B" w:rsidP="00CF76C2">
      <w:pPr>
        <w:tabs>
          <w:tab w:val="left" w:pos="347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F5B" w:rsidRDefault="00D85F5B" w:rsidP="00CF76C2">
      <w:pPr>
        <w:tabs>
          <w:tab w:val="left" w:pos="347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F5B" w:rsidRDefault="00D85F5B" w:rsidP="00CF76C2">
      <w:pPr>
        <w:tabs>
          <w:tab w:val="left" w:pos="347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F5B" w:rsidRDefault="00D85F5B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C2" w:rsidRDefault="00CF76C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1851" w:rsidRPr="00D85F5B" w:rsidRDefault="00CE1851" w:rsidP="00CF76C2">
      <w:pPr>
        <w:tabs>
          <w:tab w:val="left" w:pos="347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tbl>
      <w:tblPr>
        <w:tblpPr w:leftFromText="180" w:rightFromText="180" w:vertAnchor="text" w:horzAnchor="margin" w:tblpXSpec="center" w:tblpY="29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795"/>
        <w:gridCol w:w="563"/>
        <w:gridCol w:w="1276"/>
        <w:gridCol w:w="2274"/>
        <w:gridCol w:w="2552"/>
      </w:tblGrid>
      <w:tr w:rsidR="00CE1851" w:rsidRPr="00D85F5B" w:rsidTr="003C43EC">
        <w:trPr>
          <w:trHeight w:val="616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Методы обучения</w:t>
            </w:r>
          </w:p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</w:t>
            </w:r>
          </w:p>
        </w:tc>
      </w:tr>
      <w:tr w:rsidR="00CE1851" w:rsidRPr="00D85F5B" w:rsidTr="003C43EC">
        <w:trPr>
          <w:trHeight w:val="915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1.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Заполняет журнал,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сообщает </w:t>
            </w:r>
            <w:proofErr w:type="gramStart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 тему, цели и план занятия.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Записывают в тетради тему и цели занятия.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Обосновывают и обозначают цель занятия</w:t>
            </w:r>
          </w:p>
        </w:tc>
      </w:tr>
      <w:tr w:rsidR="00CE1851" w:rsidRPr="00D85F5B" w:rsidTr="003C43EC">
        <w:trPr>
          <w:trHeight w:val="286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2.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Актуализация темы.</w:t>
            </w:r>
          </w:p>
          <w:p w:rsidR="00CE1851" w:rsidRPr="00D85F5B" w:rsidRDefault="00CE1851" w:rsidP="00CF76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пределение исходного уровня знаний</w:t>
            </w:r>
          </w:p>
          <w:p w:rsidR="00CE1851" w:rsidRPr="00D85F5B" w:rsidRDefault="00CE1851" w:rsidP="00CF76C2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Контроль самостоятельной работы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Письменный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Актуализирует тему. Определяет исходный уровень знаний обучающихся – даёт выполнить </w:t>
            </w:r>
            <w:proofErr w:type="gramStart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задания, корректирует ответы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Отвечают на предложенные задания</w:t>
            </w:r>
          </w:p>
        </w:tc>
      </w:tr>
      <w:tr w:rsidR="00CE1851" w:rsidRPr="00D85F5B" w:rsidTr="003C43EC">
        <w:trPr>
          <w:trHeight w:val="1652"/>
        </w:trPr>
        <w:tc>
          <w:tcPr>
            <w:tcW w:w="579" w:type="dxa"/>
            <w:tcBorders>
              <w:left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5" w:type="dxa"/>
            <w:tcBorders>
              <w:lef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63" w:type="dxa"/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Объяснительно-иллюстративный </w:t>
            </w:r>
          </w:p>
        </w:tc>
        <w:tc>
          <w:tcPr>
            <w:tcW w:w="2274" w:type="dxa"/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Мотивирует </w:t>
            </w:r>
            <w:proofErr w:type="gramStart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нового материала. </w:t>
            </w:r>
            <w:r w:rsidRPr="00D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Объясняет </w:t>
            </w:r>
            <w:proofErr w:type="gramStart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 новый материал. 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алгоритмы манипуляций.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рабочие тетради новый материал.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за действиями </w:t>
            </w:r>
            <w:r w:rsidRPr="00D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преподавателя. </w:t>
            </w:r>
          </w:p>
        </w:tc>
      </w:tr>
      <w:tr w:rsidR="00CE1851" w:rsidRPr="00D85F5B" w:rsidTr="003C43EC">
        <w:trPr>
          <w:trHeight w:val="1370"/>
        </w:trPr>
        <w:tc>
          <w:tcPr>
            <w:tcW w:w="579" w:type="dxa"/>
            <w:tcBorders>
              <w:left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95" w:type="dxa"/>
            <w:tcBorders>
              <w:lef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  <w:p w:rsidR="00CE1851" w:rsidRPr="00D85F5B" w:rsidRDefault="00CE1851" w:rsidP="00CF76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="00773E60"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отработка практических умений</w:t>
            </w: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563" w:type="dxa"/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Репродуктивный 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3E60" w:rsidRPr="00D85F5B">
              <w:rPr>
                <w:rFonts w:ascii="Times New Roman" w:hAnsi="Times New Roman" w:cs="Times New Roman"/>
                <w:sz w:val="28"/>
                <w:szCs w:val="28"/>
              </w:rPr>
              <w:t>работа по алгоритму)</w:t>
            </w:r>
          </w:p>
        </w:tc>
        <w:tc>
          <w:tcPr>
            <w:tcW w:w="2274" w:type="dxa"/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Выдает задания, инструктирует </w:t>
            </w:r>
            <w:proofErr w:type="gramStart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, корректирует ответы. 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Задает вопросы по материалу. Акцентирует внимание на достижении цели занятия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Выполняют задания: отработка алгоритмов манипуляций.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Объясняют их, отвечают на вопросы преподавателя. Оценивают степень достижения цели занятия</w:t>
            </w:r>
          </w:p>
        </w:tc>
      </w:tr>
      <w:tr w:rsidR="00CE1851" w:rsidRPr="00D85F5B" w:rsidTr="003C43EC">
        <w:trPr>
          <w:trHeight w:val="1097"/>
        </w:trPr>
        <w:tc>
          <w:tcPr>
            <w:tcW w:w="579" w:type="dxa"/>
            <w:tcBorders>
              <w:left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5" w:type="dxa"/>
            <w:tcBorders>
              <w:lef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563" w:type="dxa"/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274" w:type="dxa"/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</w:t>
            </w:r>
            <w:proofErr w:type="gramStart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 на этапе контроля. 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Раздает задания в тестовой форме. Корректирует ответы </w:t>
            </w:r>
            <w:proofErr w:type="gramStart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задания в тестовой форме. Обсуждают, отвечают на вопросы преподавателя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51" w:rsidRPr="00D85F5B" w:rsidTr="003C43EC">
        <w:trPr>
          <w:trHeight w:val="557"/>
        </w:trPr>
        <w:tc>
          <w:tcPr>
            <w:tcW w:w="579" w:type="dxa"/>
            <w:tcBorders>
              <w:left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lef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63" w:type="dxa"/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Проблем</w:t>
            </w: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ный</w:t>
            </w:r>
          </w:p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Предлагает </w:t>
            </w:r>
            <w:proofErr w:type="gramStart"/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обучающимся</w:t>
            </w:r>
            <w:proofErr w:type="gramEnd"/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обобщить изученное на занятии, проанализировать допущенные ошибки, причины затруднений и успехов, оценить степень достижения целей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Обобщают </w:t>
            </w:r>
            <w:proofErr w:type="gramStart"/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изученное</w:t>
            </w:r>
            <w:proofErr w:type="gramEnd"/>
            <w:r w:rsidRPr="00D85F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занятии, анализируют допущенные ошибки, причины возникших затруднений и достигнутых успехов. Оценивают степень достижения целей занятия</w:t>
            </w:r>
          </w:p>
        </w:tc>
      </w:tr>
      <w:tr w:rsidR="00CE1851" w:rsidRPr="00D85F5B" w:rsidTr="003C43EC">
        <w:trPr>
          <w:trHeight w:val="1020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Итоги занятия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Оценивает работу бригады, выставляет отметки, дает задание на дом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Записывают задание на дом</w:t>
            </w:r>
          </w:p>
        </w:tc>
      </w:tr>
      <w:tr w:rsidR="00CE1851" w:rsidRPr="00D85F5B" w:rsidTr="003C43EC">
        <w:trPr>
          <w:trHeight w:val="392"/>
        </w:trPr>
        <w:tc>
          <w:tcPr>
            <w:tcW w:w="90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851" w:rsidRPr="00D85F5B" w:rsidRDefault="00CE1851" w:rsidP="00CF76C2">
            <w:pPr>
              <w:tabs>
                <w:tab w:val="left" w:pos="6585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                    </w:t>
            </w:r>
            <w:r w:rsidRPr="00D85F5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90 мин.</w:t>
            </w:r>
          </w:p>
        </w:tc>
      </w:tr>
    </w:tbl>
    <w:p w:rsidR="00941B02" w:rsidRPr="00D85F5B" w:rsidRDefault="00941B02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F5B" w:rsidRDefault="00D85F5B" w:rsidP="00CF76C2">
      <w:pPr>
        <w:keepNext/>
        <w:keepLines/>
        <w:spacing w:before="480"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5F5B" w:rsidRDefault="00D85F5B" w:rsidP="00CF76C2">
      <w:pPr>
        <w:keepNext/>
        <w:keepLines/>
        <w:spacing w:before="480"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5F5B" w:rsidRDefault="00D85F5B" w:rsidP="00CF76C2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E1851" w:rsidRPr="00D85F5B" w:rsidRDefault="00CE1851" w:rsidP="00CF76C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5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Глоссарий</w:t>
      </w:r>
    </w:p>
    <w:p w:rsidR="00CE1851" w:rsidRPr="00D85F5B" w:rsidRDefault="00D85F5B" w:rsidP="00CF76C2">
      <w:pPr>
        <w:tabs>
          <w:tab w:val="left" w:pos="42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89" w:type="dxa"/>
        <w:tblInd w:w="-31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336"/>
      </w:tblGrid>
      <w:tr w:rsidR="00CE1851" w:rsidRPr="00D85F5B" w:rsidTr="00ED0C8E">
        <w:tc>
          <w:tcPr>
            <w:tcW w:w="2553" w:type="dxa"/>
          </w:tcPr>
          <w:p w:rsidR="00CE1851" w:rsidRPr="00D85F5B" w:rsidRDefault="00CE1851" w:rsidP="00A208F9">
            <w:pPr>
              <w:tabs>
                <w:tab w:val="left" w:pos="289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Термин</w:t>
            </w:r>
          </w:p>
        </w:tc>
        <w:tc>
          <w:tcPr>
            <w:tcW w:w="7336" w:type="dxa"/>
          </w:tcPr>
          <w:p w:rsidR="00CE1851" w:rsidRPr="00D85F5B" w:rsidRDefault="00CE1851" w:rsidP="00A208F9">
            <w:pPr>
              <w:tabs>
                <w:tab w:val="left" w:pos="289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Определение</w:t>
            </w:r>
          </w:p>
        </w:tc>
      </w:tr>
      <w:tr w:rsidR="00FC6006" w:rsidRPr="00D85F5B" w:rsidTr="00ED0C8E">
        <w:tc>
          <w:tcPr>
            <w:tcW w:w="2553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Кардия</w:t>
            </w:r>
            <w:proofErr w:type="spellEnd"/>
          </w:p>
        </w:tc>
        <w:tc>
          <w:tcPr>
            <w:tcW w:w="7336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- желудок, идущий после пищевода.</w:t>
            </w:r>
          </w:p>
        </w:tc>
      </w:tr>
      <w:tr w:rsidR="00FC6006" w:rsidRPr="00D85F5B" w:rsidTr="00ED0C8E">
        <w:tc>
          <w:tcPr>
            <w:tcW w:w="2553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Регургитация</w:t>
            </w:r>
            <w:proofErr w:type="spellEnd"/>
          </w:p>
        </w:tc>
        <w:tc>
          <w:tcPr>
            <w:tcW w:w="7336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- обратный ток (жидкости).</w:t>
            </w:r>
          </w:p>
        </w:tc>
      </w:tr>
      <w:tr w:rsidR="00FC6006" w:rsidRPr="00D85F5B" w:rsidTr="00ED0C8E">
        <w:tc>
          <w:tcPr>
            <w:tcW w:w="2553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Сбалансированное питание</w:t>
            </w:r>
          </w:p>
        </w:tc>
        <w:tc>
          <w:tcPr>
            <w:tcW w:w="7336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</w:t>
            </w: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питание,  в котором обеспечены оптимальные соотношения пищевых и биологически активных веществ.</w:t>
            </w:r>
          </w:p>
        </w:tc>
      </w:tr>
      <w:tr w:rsidR="00FC6006" w:rsidRPr="00D85F5B" w:rsidTr="00ED0C8E">
        <w:trPr>
          <w:trHeight w:val="492"/>
        </w:trPr>
        <w:tc>
          <w:tcPr>
            <w:tcW w:w="2553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Субкардиальный</w:t>
            </w:r>
            <w:proofErr w:type="spellEnd"/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отдел</w:t>
            </w:r>
          </w:p>
        </w:tc>
        <w:tc>
          <w:tcPr>
            <w:tcW w:w="7336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- </w:t>
            </w: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часть желудка ниже </w:t>
            </w:r>
            <w:proofErr w:type="spellStart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кардии</w:t>
            </w:r>
            <w:proofErr w:type="spellEnd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6006" w:rsidRPr="00D85F5B" w:rsidTr="00ED0C8E">
        <w:trPr>
          <w:trHeight w:val="492"/>
        </w:trPr>
        <w:tc>
          <w:tcPr>
            <w:tcW w:w="2553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Искусственное питание</w:t>
            </w:r>
          </w:p>
        </w:tc>
        <w:tc>
          <w:tcPr>
            <w:tcW w:w="7336" w:type="dxa"/>
          </w:tcPr>
          <w:p w:rsidR="00FC6006" w:rsidRPr="00D85F5B" w:rsidRDefault="00FC6006" w:rsidP="00A208F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- введение питательных веществ в организм при невозможности приема через рот</w:t>
            </w:r>
          </w:p>
        </w:tc>
      </w:tr>
      <w:tr w:rsidR="00ED0C8E" w:rsidRPr="00D85F5B" w:rsidTr="00ED0C8E">
        <w:trPr>
          <w:trHeight w:val="492"/>
        </w:trPr>
        <w:tc>
          <w:tcPr>
            <w:tcW w:w="2553" w:type="dxa"/>
          </w:tcPr>
          <w:p w:rsidR="00ED0C8E" w:rsidRPr="00D85F5B" w:rsidRDefault="00ED0C8E" w:rsidP="00A208F9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Нутриционная</w:t>
            </w:r>
            <w:proofErr w:type="spellEnd"/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поддержка</w:t>
            </w:r>
          </w:p>
        </w:tc>
        <w:tc>
          <w:tcPr>
            <w:tcW w:w="7336" w:type="dxa"/>
          </w:tcPr>
          <w:p w:rsidR="00ED0C8E" w:rsidRPr="00D85F5B" w:rsidRDefault="00ED0C8E" w:rsidP="00A208F9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 - это процесс обеспечения адекватного питания с помощью ряда методов, отличных от обычного приема пищи, включающих в себя парентеральное, </w:t>
            </w:r>
            <w:proofErr w:type="spellStart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>энтеральное</w:t>
            </w:r>
            <w:proofErr w:type="spellEnd"/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 питание или их комбинацию.</w:t>
            </w:r>
          </w:p>
        </w:tc>
      </w:tr>
      <w:tr w:rsidR="008E4A5F" w:rsidRPr="00D85F5B" w:rsidTr="00ED0C8E">
        <w:trPr>
          <w:trHeight w:val="492"/>
        </w:trPr>
        <w:tc>
          <w:tcPr>
            <w:tcW w:w="2553" w:type="dxa"/>
          </w:tcPr>
          <w:p w:rsidR="008E4A5F" w:rsidRPr="00D85F5B" w:rsidRDefault="008E4A5F" w:rsidP="00A208F9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Демпинг - синдром</w:t>
            </w:r>
          </w:p>
        </w:tc>
        <w:tc>
          <w:tcPr>
            <w:tcW w:w="7336" w:type="dxa"/>
          </w:tcPr>
          <w:p w:rsidR="008E4A5F" w:rsidRPr="00D85F5B" w:rsidRDefault="008E4A5F" w:rsidP="00A208F9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sz w:val="28"/>
                <w:szCs w:val="28"/>
              </w:rPr>
              <w:t xml:space="preserve"> - ускоренное продвижение непереваренного содержимого из желудка в кишечник</w:t>
            </w:r>
          </w:p>
        </w:tc>
      </w:tr>
    </w:tbl>
    <w:p w:rsidR="00A161FE" w:rsidRPr="00D85F5B" w:rsidRDefault="00A161FE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2CB" w:rsidRPr="00D85F5B" w:rsidRDefault="00C532CB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2CB" w:rsidRPr="00D85F5B" w:rsidRDefault="00C532CB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2CB" w:rsidRPr="00D85F5B" w:rsidRDefault="00C532CB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2CB" w:rsidRPr="00D85F5B" w:rsidRDefault="00C532CB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851" w:rsidRPr="00D85F5B" w:rsidRDefault="00CE1851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851" w:rsidRPr="00D85F5B" w:rsidRDefault="00730B2D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margin-left:18.55pt;margin-top:3.55pt;width:2in;height:52.9pt;z-index:2516797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" filled="f" stroked="f">
            <v:textbox>
              <w:txbxContent>
                <w:p w:rsidR="00BC4296" w:rsidRPr="006855EC" w:rsidRDefault="00BC4296" w:rsidP="00D85F5B">
                  <w:pPr>
                    <w:tabs>
                      <w:tab w:val="left" w:pos="3471"/>
                    </w:tabs>
                    <w:rPr>
                      <w:rFonts w:ascii="Times New Roman" w:eastAsia="Times New Roman" w:hAnsi="Times New Roman" w:cs="Times New Roman"/>
                      <w:b/>
                      <w:cap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noProof/>
                      <w:sz w:val="44"/>
                      <w:szCs w:val="44"/>
                    </w:rPr>
                    <w:t>междисциплинарные связи</w:t>
                  </w:r>
                </w:p>
              </w:txbxContent>
            </v:textbox>
          </v:shape>
        </w:pict>
      </w:r>
    </w:p>
    <w:p w:rsidR="00CE1851" w:rsidRPr="00D85F5B" w:rsidRDefault="00730B2D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" o:spid="_x0000_s1027" style="position:absolute;margin-left:237.5pt;margin-top:24.65pt;width:233.65pt;height:127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BC4296" w:rsidRDefault="00BC4296" w:rsidP="00A21C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ПМ03</w:t>
                  </w:r>
                </w:p>
                <w:p w:rsidR="00BC4296" w:rsidRPr="009B7384" w:rsidRDefault="00BC4296" w:rsidP="00A21C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C4296" w:rsidRPr="009B7384" w:rsidRDefault="00BC4296" w:rsidP="00A21C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Оказание доврачебной помощи при неотложных и экстремальных состояниях</w:t>
                  </w:r>
                </w:p>
              </w:txbxContent>
            </v:textbox>
          </v:oval>
        </w:pict>
      </w:r>
    </w:p>
    <w:p w:rsidR="00CE1851" w:rsidRPr="00D85F5B" w:rsidRDefault="00730B2D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028" style="position:absolute;margin-left:-16.7pt;margin-top:10.45pt;width:174.05pt;height:98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BC4296" w:rsidRDefault="00BC4296" w:rsidP="00685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  <w:p w:rsidR="00BC4296" w:rsidRPr="009B7384" w:rsidRDefault="00BC4296" w:rsidP="006855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C4296" w:rsidRPr="009B7384" w:rsidRDefault="00BC4296" w:rsidP="00685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384">
                    <w:rPr>
                      <w:rFonts w:ascii="Times New Roman" w:hAnsi="Times New Roman"/>
                      <w:sz w:val="24"/>
                      <w:szCs w:val="24"/>
                    </w:rPr>
                    <w:t>Анатомия и физиология человека</w:t>
                  </w:r>
                </w:p>
              </w:txbxContent>
            </v:textbox>
          </v:oval>
        </w:pict>
      </w:r>
    </w:p>
    <w:p w:rsidR="00CE1851" w:rsidRPr="00D85F5B" w:rsidRDefault="00CE1851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851" w:rsidRPr="00D85F5B" w:rsidRDefault="00CE1851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851" w:rsidRPr="00D85F5B" w:rsidRDefault="00CE1851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851" w:rsidRPr="00D85F5B" w:rsidRDefault="00CE1851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851" w:rsidRPr="00D85F5B" w:rsidRDefault="00730B2D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углом вверх 25" o:spid="_x0000_s1040" style="position:absolute;margin-left:230.85pt;margin-top:17.35pt;width:100.65pt;height:14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8255,186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" path="m,139960r1208275,l1208275,46653r-23326,l1231602,r46653,46653l1254928,46653r,139960l,186613,,139960xe" fillcolor="#4f81bd [3204]" strokecolor="#243f60 [1604]" strokeweight="2pt">
            <v:path arrowok="t" o:connecttype="custom" o:connectlocs="0,139960;1208275,139960;1208275,46653;1184949,46653;1231602,0;1278255,46653;1254928,46653;1254928,186613;0,186613;0,139960" o:connectangles="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углом вверх 27" o:spid="_x0000_s1039" style="position:absolute;margin-left:76.55pt;margin-top:21.75pt;width:113.1pt;height:10.2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637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" path="m,75181r1376329,l1376329,32544r-5046,l1403826,r32544,32544l1431323,32544r,97631l,130175,,75181xe" fillcolor="#4f81bd" strokecolor="#385d8a" strokeweight="2pt">
            <v:path arrowok="t" o:connecttype="custom" o:connectlocs="0,75181;1376329,75181;1376329,32544;1371283,32544;1403826,0;1436370,32544;1431323,32544;1431323,130175;0,130175;0,75181" o:connectangles="0,0,0,0,0,0,0,0,0,0"/>
          </v:shape>
        </w:pict>
      </w:r>
    </w:p>
    <w:p w:rsidR="00CE1851" w:rsidRPr="00D85F5B" w:rsidRDefault="00730B2D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29" style="position:absolute;margin-left:109.65pt;margin-top:26.05pt;width:202.05pt;height:12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BC4296" w:rsidRPr="009B7384" w:rsidRDefault="00BC4296" w:rsidP="003C43E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B73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ПМ04 МДК04.03</w:t>
                  </w:r>
                </w:p>
                <w:p w:rsidR="00BC4296" w:rsidRPr="009B7384" w:rsidRDefault="00BC4296" w:rsidP="003C43E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3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Введение </w:t>
                  </w:r>
                  <w:proofErr w:type="spellStart"/>
                  <w:r w:rsidRPr="009B73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назогастрального</w:t>
                  </w:r>
                  <w:proofErr w:type="spellEnd"/>
                  <w:r w:rsidRPr="009B73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зонда</w:t>
                  </w:r>
                </w:p>
              </w:txbxContent>
            </v:textbox>
          </v:oval>
        </w:pict>
      </w: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730B2D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38" type="#_x0000_t67" style="position:absolute;margin-left:209.55pt;margin-top:14.8pt;width:3.55pt;height:55.8pt;flip:x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" adj="20913" fillcolor="#4f81bd [3204]" strokecolor="#243f60 [1604]" strokeweight="2pt"/>
        </w:pict>
      </w: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730B2D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30" style="position:absolute;margin-left:70.1pt;margin-top:5.9pt;width:285.65pt;height:144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BC4296" w:rsidRPr="009B7384" w:rsidRDefault="00BC4296" w:rsidP="009B7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ПМ02</w:t>
                  </w:r>
                </w:p>
                <w:p w:rsidR="00BC4296" w:rsidRPr="009B7384" w:rsidRDefault="00BC4296" w:rsidP="009B73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384">
                    <w:rPr>
                      <w:rFonts w:ascii="Times New Roman" w:hAnsi="Times New Roman"/>
                      <w:sz w:val="24"/>
                      <w:szCs w:val="24"/>
                    </w:rPr>
                    <w:t>Участие в лечебно диагностическом и реабилитационном процессах</w:t>
                  </w:r>
                </w:p>
                <w:p w:rsidR="00BC4296" w:rsidRPr="009B7384" w:rsidRDefault="00BC4296" w:rsidP="009B7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МДК02.01</w:t>
                  </w:r>
                </w:p>
                <w:p w:rsidR="00BC4296" w:rsidRDefault="00BC4296" w:rsidP="009B7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Сестринский уход при различных заболеваниях и состояниях</w:t>
                  </w:r>
                </w:p>
                <w:p w:rsidR="00BC4296" w:rsidRPr="009B7384" w:rsidRDefault="00BC4296" w:rsidP="003C43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52AA" w:rsidRPr="00D85F5B" w:rsidRDefault="00C452AA" w:rsidP="00CF76C2">
      <w:pPr>
        <w:tabs>
          <w:tab w:val="left" w:pos="26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730B2D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20" o:spid="_x0000_s1031" type="#_x0000_t202" style="position:absolute;margin-left:42.55pt;margin-top:4.45pt;width:2in;height:2in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" filled="f" stroked="f">
            <v:textbox style="mso-fit-shape-to-text:t">
              <w:txbxContent>
                <w:p w:rsidR="00BC4296" w:rsidRPr="006855EC" w:rsidRDefault="00BC4296" w:rsidP="006855EC">
                  <w:pPr>
                    <w:tabs>
                      <w:tab w:val="left" w:pos="3471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noProof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noProof/>
                      <w:sz w:val="44"/>
                      <w:szCs w:val="44"/>
                    </w:rPr>
                    <w:t>междисциплинарные связи</w:t>
                  </w:r>
                </w:p>
              </w:txbxContent>
            </v:textbox>
          </v:shape>
        </w:pict>
      </w:r>
    </w:p>
    <w:p w:rsidR="005263C9" w:rsidRPr="00D85F5B" w:rsidRDefault="005263C9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730B2D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32" style="position:absolute;margin-left:125.8pt;margin-top:4.65pt;width:176.25pt;height:9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BC4296" w:rsidRDefault="00BC4296" w:rsidP="009B7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BC4296" w:rsidRPr="009B7384" w:rsidRDefault="00BC4296" w:rsidP="009B7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C4296" w:rsidRPr="009B7384" w:rsidRDefault="00BC4296" w:rsidP="009B73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384">
                    <w:rPr>
                      <w:rFonts w:ascii="Times New Roman" w:hAnsi="Times New Roman"/>
                      <w:sz w:val="24"/>
                      <w:szCs w:val="24"/>
                    </w:rPr>
                    <w:t>Анатомия и физиология человека</w:t>
                  </w:r>
                </w:p>
              </w:txbxContent>
            </v:textbox>
          </v:oval>
        </w:pict>
      </w:r>
    </w:p>
    <w:p w:rsidR="005263C9" w:rsidRPr="00D85F5B" w:rsidRDefault="005263C9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730B2D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3" o:spid="_x0000_s1037" type="#_x0000_t68" style="position:absolute;margin-left:218.85pt;margin-top:16.9pt;width:3.55pt;height:52.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" adj="735" fillcolor="#4f81bd" strokecolor="#385d8a" strokeweight="2pt"/>
        </w:pict>
      </w:r>
    </w:p>
    <w:p w:rsidR="005263C9" w:rsidRPr="00D85F5B" w:rsidRDefault="005263C9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tabs>
          <w:tab w:val="left" w:pos="34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730B2D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4" o:spid="_x0000_s1033" style="position:absolute;margin-left:103.7pt;margin-top:1.65pt;width:227.75pt;height:141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" fillcolor="#fac090" strokecolor="#fac090" strokeweight="1pt">
            <v:fill color2="#fdeada" angle="135" focus="50%" type="gradient"/>
            <v:shadow on="t" color="#984807" opacity=".5" offset="1pt"/>
            <v:textbox>
              <w:txbxContent>
                <w:p w:rsidR="00BC4296" w:rsidRPr="009B7384" w:rsidRDefault="00BC4296" w:rsidP="005263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ПМ07 МДК07</w:t>
                  </w:r>
                  <w:r w:rsidRPr="009B73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.03</w:t>
                  </w:r>
                </w:p>
                <w:p w:rsidR="00BC4296" w:rsidRPr="009B7384" w:rsidRDefault="00BC4296" w:rsidP="005263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3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Введение </w:t>
                  </w:r>
                  <w:proofErr w:type="spellStart"/>
                  <w:r w:rsidRPr="009B73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назогастрального</w:t>
                  </w:r>
                  <w:proofErr w:type="spellEnd"/>
                  <w:r w:rsidRPr="009B73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зонда</w:t>
                  </w:r>
                </w:p>
              </w:txbxContent>
            </v:textbox>
          </v:oval>
        </w:pict>
      </w: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730B2D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16" o:spid="_x0000_s1036" type="#_x0000_t67" style="position:absolute;margin-left:215.4pt;margin-top:13.2pt;width:3.55pt;height:55.8pt;flip:x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" adj="20913" fillcolor="#4f81bd" strokecolor="#385d8a" strokeweight="2pt"/>
        </w:pict>
      </w: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5263C9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63C9" w:rsidRPr="00D85F5B" w:rsidRDefault="00730B2D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34" style="position:absolute;margin-left:94.2pt;margin-top:10.2pt;width:252.55pt;height:66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" strokecolor="#b3a2c7" strokeweight="1pt">
            <v:fill color2="#ccc1da" focus="100%" type="gradient"/>
            <v:shadow on="t" color="#403152" opacity=".5" offset="1pt"/>
            <v:textbox>
              <w:txbxContent>
                <w:p w:rsidR="00BC4296" w:rsidRPr="009B7384" w:rsidRDefault="00BC4296" w:rsidP="00526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7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ПМ02</w:t>
                  </w:r>
                </w:p>
                <w:p w:rsidR="00BC4296" w:rsidRDefault="00BC4296" w:rsidP="00526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Лечебная деятельность</w:t>
                  </w:r>
                </w:p>
                <w:p w:rsidR="00BC4296" w:rsidRPr="009B7384" w:rsidRDefault="00BC4296" w:rsidP="005263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9E535B" w:rsidRPr="00D85F5B" w:rsidRDefault="009E535B" w:rsidP="00CF76C2">
      <w:pPr>
        <w:tabs>
          <w:tab w:val="left" w:pos="26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1B02" w:rsidRPr="00D85F5B" w:rsidRDefault="00941B02" w:rsidP="00CF76C2">
      <w:pPr>
        <w:tabs>
          <w:tab w:val="left" w:pos="26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103E" w:rsidRPr="00D85F5B" w:rsidRDefault="0059103E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lastRenderedPageBreak/>
        <w:t>Этапы занятия</w:t>
      </w:r>
    </w:p>
    <w:p w:rsidR="0059103E" w:rsidRPr="00D85F5B" w:rsidRDefault="0059103E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color w:val="C00000"/>
          <w:sz w:val="28"/>
          <w:szCs w:val="28"/>
          <w:u w:val="single"/>
        </w:rPr>
        <w:t>1 этап</w:t>
      </w:r>
      <w:r w:rsidRPr="00D85F5B">
        <w:rPr>
          <w:rFonts w:ascii="Times New Roman" w:hAnsi="Times New Roman" w:cs="Times New Roman"/>
          <w:sz w:val="28"/>
          <w:szCs w:val="28"/>
        </w:rPr>
        <w:t xml:space="preserve"> занятия – организационный момент (5 мин.).</w:t>
      </w:r>
    </w:p>
    <w:p w:rsidR="0059103E" w:rsidRPr="00D85F5B" w:rsidRDefault="0059103E" w:rsidP="00A208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sz w:val="28"/>
          <w:szCs w:val="28"/>
        </w:rPr>
        <w:t>Преподаватель проверяет присутствующих, их внешний вид, готовность к занятию.</w:t>
      </w:r>
    </w:p>
    <w:p w:rsidR="0059103E" w:rsidRPr="00D85F5B" w:rsidRDefault="0059103E" w:rsidP="00A208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sz w:val="28"/>
          <w:szCs w:val="28"/>
        </w:rPr>
        <w:t xml:space="preserve">Заполняет журнал, сообщает </w:t>
      </w:r>
      <w:proofErr w:type="gramStart"/>
      <w:r w:rsidRPr="00D85F5B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D85F5B">
        <w:rPr>
          <w:rFonts w:ascii="Times New Roman" w:eastAsia="Calibri" w:hAnsi="Times New Roman" w:cs="Times New Roman"/>
          <w:sz w:val="28"/>
          <w:szCs w:val="28"/>
        </w:rPr>
        <w:t xml:space="preserve"> тему, цели и план занятия.</w:t>
      </w:r>
    </w:p>
    <w:p w:rsidR="0059103E" w:rsidRPr="00D85F5B" w:rsidRDefault="0059103E" w:rsidP="00A208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03E" w:rsidRPr="00D85F5B" w:rsidRDefault="0059103E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color w:val="C00000"/>
          <w:sz w:val="28"/>
          <w:szCs w:val="28"/>
          <w:u w:val="single"/>
        </w:rPr>
        <w:t>2 этап</w:t>
      </w:r>
      <w:r w:rsidRPr="00D85F5B">
        <w:rPr>
          <w:rFonts w:ascii="Times New Roman" w:hAnsi="Times New Roman" w:cs="Times New Roman"/>
          <w:sz w:val="28"/>
          <w:szCs w:val="28"/>
        </w:rPr>
        <w:t xml:space="preserve"> занятия - актуализация темы, определение исходного уровня знаний  обучающихся  (15 мин.) Проверка исходного уровня – в виде фронтального опроса. Задания с эталонами ответов и кри</w:t>
      </w:r>
      <w:r w:rsidR="00BD5A3B" w:rsidRPr="00D85F5B">
        <w:rPr>
          <w:rFonts w:ascii="Times New Roman" w:hAnsi="Times New Roman" w:cs="Times New Roman"/>
          <w:sz w:val="28"/>
          <w:szCs w:val="28"/>
        </w:rPr>
        <w:t xml:space="preserve">териями оценок (см. </w:t>
      </w:r>
      <w:r w:rsidR="00BD5A3B" w:rsidRPr="00D85F5B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85F5B">
        <w:rPr>
          <w:rFonts w:ascii="Times New Roman" w:hAnsi="Times New Roman" w:cs="Times New Roman"/>
          <w:b/>
          <w:sz w:val="28"/>
          <w:szCs w:val="28"/>
        </w:rPr>
        <w:t>).</w:t>
      </w:r>
    </w:p>
    <w:p w:rsidR="0059103E" w:rsidRPr="00D85F5B" w:rsidRDefault="0059103E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Основная цель 2 этапа это</w:t>
      </w:r>
      <w:r w:rsidR="00EB0161" w:rsidRPr="00D85F5B">
        <w:rPr>
          <w:rFonts w:ascii="Times New Roman" w:hAnsi="Times New Roman" w:cs="Times New Roman"/>
          <w:i/>
          <w:sz w:val="28"/>
          <w:szCs w:val="28"/>
        </w:rPr>
        <w:t>:</w:t>
      </w:r>
    </w:p>
    <w:p w:rsidR="0059103E" w:rsidRPr="00D85F5B" w:rsidRDefault="0059103E" w:rsidP="00A208F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 xml:space="preserve">мотивация </w:t>
      </w:r>
      <w:proofErr w:type="gramStart"/>
      <w:r w:rsidRPr="00D85F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5F5B">
        <w:rPr>
          <w:rFonts w:ascii="Times New Roman" w:hAnsi="Times New Roman" w:cs="Times New Roman"/>
          <w:sz w:val="28"/>
          <w:szCs w:val="28"/>
        </w:rPr>
        <w:t xml:space="preserve"> на изучение темы. Очень важно, чтобы </w:t>
      </w:r>
      <w:proofErr w:type="gramStart"/>
      <w:r w:rsidRPr="00D85F5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85F5B">
        <w:rPr>
          <w:rFonts w:ascii="Times New Roman" w:hAnsi="Times New Roman" w:cs="Times New Roman"/>
          <w:sz w:val="28"/>
          <w:szCs w:val="28"/>
        </w:rPr>
        <w:t xml:space="preserve"> понял тему. А также, оценил ее важность и значение в практической деятельности</w:t>
      </w:r>
    </w:p>
    <w:p w:rsidR="0059103E" w:rsidRPr="00D85F5B" w:rsidRDefault="0059103E" w:rsidP="00A208F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 xml:space="preserve">возможность определить объем и знания, которые имеются у </w:t>
      </w:r>
      <w:proofErr w:type="gramStart"/>
      <w:r w:rsidRPr="00D85F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5F5B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59103E" w:rsidRPr="00D85F5B" w:rsidRDefault="0059103E" w:rsidP="00A208F9">
      <w:pPr>
        <w:keepNext/>
        <w:keepLines/>
        <w:spacing w:after="0" w:line="36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t>Актуализация темы</w:t>
      </w:r>
    </w:p>
    <w:p w:rsidR="00A21C1E" w:rsidRPr="00D85F5B" w:rsidRDefault="0059103E" w:rsidP="00A208F9">
      <w:p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sz w:val="28"/>
          <w:szCs w:val="28"/>
        </w:rPr>
        <w:tab/>
      </w:r>
      <w:r w:rsidR="00A21C1E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тема важна для подробного и серьезного изучения, так как в обязанности медсестры, особенно работающей в гастроэнтерологическом отделении, входят наблюдение и уход за пациентами с заболеваниями органов пищеварения и оказания им при необходимост</w:t>
      </w:r>
      <w:r w:rsidR="000D6E33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неотложной доврачебной помощи.</w:t>
      </w:r>
    </w:p>
    <w:p w:rsidR="00805F85" w:rsidRPr="00D85F5B" w:rsidRDefault="000D6E33" w:rsidP="00A208F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медицинской практике часто случаются ситуации, при которых 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нормальное питание пациента через рот затруднено или невозможно (некоторые заболевания органов </w:t>
      </w:r>
      <w:r w:rsidR="00805F85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полости рта, пищевода, желудка), тогда прибегают к такому виду питания, как искусственное.Искусственное питание можно осуществить:</w:t>
      </w:r>
    </w:p>
    <w:p w:rsidR="00805F85" w:rsidRPr="00D85F5B" w:rsidRDefault="00805F85" w:rsidP="00A208F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зонда введенного через рот или нос, либо через </w:t>
      </w:r>
      <w:proofErr w:type="spellStart"/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гастростому</w:t>
      </w:r>
      <w:proofErr w:type="spellEnd"/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F85" w:rsidRPr="00D85F5B" w:rsidRDefault="00805F85" w:rsidP="00A208F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питательные растворы парентеральным путем.</w:t>
      </w:r>
    </w:p>
    <w:p w:rsidR="000D6E33" w:rsidRPr="00D85F5B" w:rsidRDefault="000D6E33" w:rsidP="00A208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 во всех реанимационных отделениях и палатах интенсивной терапии выполнение постановки </w:t>
      </w:r>
      <w:proofErr w:type="spellStart"/>
      <w:r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назогастрального</w:t>
      </w:r>
      <w:proofErr w:type="spellEnd"/>
      <w:r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зонда – рутинная манипуляция.</w:t>
      </w:r>
    </w:p>
    <w:p w:rsidR="00E85320" w:rsidRPr="00D85F5B" w:rsidRDefault="002F4429" w:rsidP="00A208F9">
      <w:pPr>
        <w:pStyle w:val="a4"/>
        <w:spacing w:line="36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Показания к искусственному питанию и его способ определяет врач. </w:t>
      </w:r>
      <w:r w:rsidR="00BC6197" w:rsidRPr="00D85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Медицинская сестра </w:t>
      </w:r>
      <w:r w:rsidR="00E85320" w:rsidRPr="00D85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должна уметь владеть этой манипуляцией, так как </w:t>
      </w:r>
      <w:r w:rsidR="00BC6197" w:rsidRPr="00D85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согласно </w:t>
      </w:r>
      <w:r w:rsidR="00E85320" w:rsidRPr="00D85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документам Минздрава и </w:t>
      </w:r>
      <w:r w:rsidR="00BC6197" w:rsidRPr="00D85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профессиональному стандарту </w:t>
      </w:r>
      <w:r w:rsidR="00E85320" w:rsidRPr="00D85F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медицинская сестра ассистирует врачу при подготовке и выполнении манипуляции.</w:t>
      </w:r>
      <w:r w:rsidR="008C652F" w:rsidRPr="00D85F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 В некоторых случаях постановку зонда врач поручает квалифицированной медицинской сестре.</w:t>
      </w:r>
    </w:p>
    <w:p w:rsidR="008C652F" w:rsidRPr="00D85F5B" w:rsidRDefault="008C652F" w:rsidP="00A208F9">
      <w:pPr>
        <w:tabs>
          <w:tab w:val="left" w:pos="26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52F" w:rsidRPr="00D85F5B" w:rsidRDefault="008C652F" w:rsidP="00A20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 этап</w:t>
      </w: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– изучение нового материала (15 мин)</w:t>
      </w:r>
    </w:p>
    <w:p w:rsidR="008C652F" w:rsidRPr="00D85F5B" w:rsidRDefault="008C652F" w:rsidP="00A208F9">
      <w:pPr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излагает теоретическое содержание материала с демонстрацией практических </w:t>
      </w:r>
      <w:proofErr w:type="spellStart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навыков«</w:t>
      </w:r>
      <w:r w:rsidR="00AD6069" w:rsidRPr="00D85F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Введениеназогастрального</w:t>
      </w:r>
      <w:proofErr w:type="spellEnd"/>
      <w:r w:rsidR="00AD6069" w:rsidRPr="00D85F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зонда</w:t>
      </w: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7E6B" w:rsidRPr="00D85F5B" w:rsidRDefault="00C67E6B" w:rsidP="00A208F9">
      <w:pPr>
        <w:tabs>
          <w:tab w:val="left" w:pos="2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71" w:rsidRPr="00D85F5B" w:rsidRDefault="002B5D71" w:rsidP="00A208F9">
      <w:pPr>
        <w:tabs>
          <w:tab w:val="left" w:pos="264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F5B">
        <w:rPr>
          <w:rFonts w:ascii="Times New Roman" w:hAnsi="Times New Roman" w:cs="Times New Roman"/>
          <w:b/>
          <w:i/>
          <w:sz w:val="28"/>
          <w:szCs w:val="28"/>
        </w:rPr>
        <w:t>Содержание нового материала</w:t>
      </w:r>
    </w:p>
    <w:p w:rsidR="008C652F" w:rsidRPr="00D85F5B" w:rsidRDefault="00AD6069" w:rsidP="00A208F9">
      <w:pPr>
        <w:tabs>
          <w:tab w:val="left" w:pos="26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ВВЕДЕНИЕ</w:t>
      </w:r>
      <w:r w:rsidR="00E2649B" w:rsidRPr="00D85F5B">
        <w:rPr>
          <w:rFonts w:ascii="Times New Roman" w:hAnsi="Times New Roman" w:cs="Times New Roman"/>
          <w:sz w:val="28"/>
          <w:szCs w:val="28"/>
        </w:rPr>
        <w:t xml:space="preserve"> НАЗОГАСТРАЛЬНОГО ЗОНДА</w:t>
      </w:r>
    </w:p>
    <w:p w:rsidR="00A65361" w:rsidRPr="00D85F5B" w:rsidRDefault="00A65361" w:rsidP="00A20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Искусственное питание является сегодня одним из базисных видов лечения больных в условиях стационара. Практически не существует области медицины, в которой оно - бы не применялось. </w:t>
      </w:r>
    </w:p>
    <w:p w:rsidR="00A65361" w:rsidRPr="00D85F5B" w:rsidRDefault="00ED0C8E" w:rsidP="00A20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hAnsi="Times New Roman" w:cs="Times New Roman"/>
          <w:color w:val="000000"/>
          <w:sz w:val="28"/>
          <w:szCs w:val="28"/>
        </w:rPr>
        <w:t>Этот тип питания может использоваться длительное время, он применим как в больничных, так и в домашних условиях, позволяя обеспечивать больного всеми необходимыми питательными веществами.</w:t>
      </w:r>
      <w:r w:rsidR="002B5D71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Применяется, когда нормальное кормление пациента естественным путем (через рот) невозможно или затруднено. </w:t>
      </w:r>
      <w:r w:rsidR="00A65361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Наиболее актуально применение искусственного питания (или искусственная </w:t>
      </w:r>
      <w:proofErr w:type="spellStart"/>
      <w:r w:rsidR="00A65361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нутриционная</w:t>
      </w:r>
      <w:proofErr w:type="spellEnd"/>
      <w:r w:rsidR="00A65361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поддержка) для хирургических, гастроэнтерологических, онкологических, </w:t>
      </w:r>
      <w:proofErr w:type="spellStart"/>
      <w:r w:rsidR="00A65361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нефрологических</w:t>
      </w:r>
      <w:proofErr w:type="spellEnd"/>
      <w:r w:rsidR="00A65361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гериатрических контингентов больных.</w:t>
      </w: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Его осуществляют при помощи зонда, введенного в желудок через нос</w:t>
      </w:r>
      <w:r w:rsidRPr="00D85F5B">
        <w:rPr>
          <w:rFonts w:ascii="Times New Roman" w:hAnsi="Times New Roman" w:cs="Times New Roman"/>
          <w:sz w:val="28"/>
          <w:szCs w:val="28"/>
          <w:lang w:bidi="en-US"/>
        </w:rPr>
        <w:t>(рис. 1) или рот либо</w:t>
      </w:r>
      <w:r w:rsidR="003C43EC" w:rsidRPr="00D85F5B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D85F5B">
        <w:rPr>
          <w:rFonts w:ascii="Times New Roman" w:hAnsi="Times New Roman" w:cs="Times New Roman"/>
          <w:sz w:val="28"/>
          <w:szCs w:val="28"/>
          <w:lang w:bidi="en-US"/>
        </w:rPr>
        <w:t xml:space="preserve"> через </w:t>
      </w:r>
      <w:proofErr w:type="spellStart"/>
      <w:r w:rsidRPr="00D85F5B">
        <w:rPr>
          <w:rFonts w:ascii="Times New Roman" w:hAnsi="Times New Roman" w:cs="Times New Roman"/>
          <w:sz w:val="28"/>
          <w:szCs w:val="28"/>
          <w:lang w:bidi="en-US"/>
        </w:rPr>
        <w:t>гастростому</w:t>
      </w:r>
      <w:proofErr w:type="spellEnd"/>
      <w:r w:rsidR="00255903" w:rsidRPr="00D85F5B">
        <w:rPr>
          <w:rFonts w:ascii="Times New Roman" w:hAnsi="Times New Roman" w:cs="Times New Roman"/>
          <w:sz w:val="28"/>
          <w:szCs w:val="28"/>
          <w:lang w:bidi="en-US"/>
        </w:rPr>
        <w:t xml:space="preserve"> (рис.2)</w:t>
      </w:r>
      <w:r w:rsidR="003104EA" w:rsidRPr="00D85F5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A65361" w:rsidRPr="00D85F5B" w:rsidRDefault="00A65361" w:rsidP="00A208F9">
      <w:pPr>
        <w:tabs>
          <w:tab w:val="left" w:pos="2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9B" w:rsidRPr="00D85F5B" w:rsidRDefault="00C67E6B" w:rsidP="00ED4734">
      <w:pPr>
        <w:tabs>
          <w:tab w:val="left" w:pos="2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Рис.</w:t>
      </w:r>
      <w:r w:rsidR="00255903" w:rsidRPr="00D85F5B">
        <w:rPr>
          <w:rFonts w:ascii="Times New Roman" w:hAnsi="Times New Roman" w:cs="Times New Roman"/>
          <w:sz w:val="28"/>
          <w:szCs w:val="28"/>
        </w:rPr>
        <w:t>1</w:t>
      </w:r>
    </w:p>
    <w:p w:rsidR="00E2649B" w:rsidRPr="00D85F5B" w:rsidRDefault="00ED4734" w:rsidP="00CF76C2">
      <w:pPr>
        <w:pStyle w:val="afb"/>
        <w:shd w:val="clear" w:color="auto" w:fill="FFFFFF"/>
        <w:spacing w:before="0" w:beforeAutospacing="0" w:after="375" w:afterAutospacing="0" w:line="360" w:lineRule="auto"/>
        <w:textAlignment w:val="baseline"/>
        <w:rPr>
          <w:color w:val="000000"/>
          <w:sz w:val="28"/>
          <w:szCs w:val="28"/>
        </w:rPr>
      </w:pPr>
      <w:r w:rsidRPr="00D85F5B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313690</wp:posOffset>
            </wp:positionV>
            <wp:extent cx="5297805" cy="2466340"/>
            <wp:effectExtent l="0" t="0" r="0" b="0"/>
            <wp:wrapSquare wrapText="bothSides"/>
            <wp:docPr id="3" name="Рисунок 3" descr="https://insultinform.ru/wp-content/uploads/2017/08/zondovoe-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ultinform.ru/wp-content/uploads/2017/08/zondovoe-pita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903" w:rsidRPr="00D85F5B" w:rsidRDefault="00255903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255903" w:rsidRPr="00D85F5B" w:rsidRDefault="00255903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255903" w:rsidRPr="00D85F5B" w:rsidRDefault="00255903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tabs>
          <w:tab w:val="left" w:pos="2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F5B">
        <w:rPr>
          <w:rFonts w:ascii="Times New Roman" w:hAnsi="Times New Roman" w:cs="Times New Roman"/>
          <w:sz w:val="28"/>
          <w:szCs w:val="28"/>
        </w:rPr>
        <w:t>Рис. 2</w:t>
      </w:r>
    </w:p>
    <w:p w:rsidR="003C43EC" w:rsidRPr="00D85F5B" w:rsidRDefault="003C43EC" w:rsidP="00CF76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ED4734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27305</wp:posOffset>
            </wp:positionV>
            <wp:extent cx="2428240" cy="2349500"/>
            <wp:effectExtent l="0" t="0" r="0" b="0"/>
            <wp:wrapSquare wrapText="bothSides"/>
            <wp:docPr id="17" name="Рисунок 17" descr="https://s9.postimg.cc/mfeiazw4f/5_C050497-_D14_C-45_B8-_A465-_BE231_E2_CA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9.postimg.cc/mfeiazw4f/5_C050497-_D14_C-45_B8-_A465-_BE231_E2_CA7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23495</wp:posOffset>
            </wp:positionV>
            <wp:extent cx="2393950" cy="2423795"/>
            <wp:effectExtent l="0" t="0" r="0" b="0"/>
            <wp:wrapSquare wrapText="bothSides"/>
            <wp:docPr id="4" name="Рисунок 4" descr="http://myhealth.ucsd.edu/Search/2245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health.ucsd.edu/Search/2245.i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552C26" w:rsidRPr="00D85F5B" w:rsidRDefault="00552C26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941B02" w:rsidRPr="00D85F5B" w:rsidRDefault="00941B02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941B02" w:rsidRDefault="00941B02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CF76C2" w:rsidRDefault="00CF76C2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CF76C2" w:rsidRDefault="00CF76C2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CF76C2" w:rsidRPr="00D85F5B" w:rsidRDefault="00CF76C2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Default="003C43EC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534620" w:rsidRPr="00D85F5B" w:rsidRDefault="00534620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3C43EC" w:rsidRPr="00D85F5B" w:rsidRDefault="00255903" w:rsidP="00534620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lastRenderedPageBreak/>
        <w:t xml:space="preserve">Показания к </w:t>
      </w:r>
      <w:proofErr w:type="spellStart"/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>энтеральному</w:t>
      </w:r>
      <w:proofErr w:type="spellEnd"/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 xml:space="preserve"> питанию</w:t>
      </w:r>
      <w:r w:rsidR="00BB36D1"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>:</w:t>
      </w:r>
    </w:p>
    <w:p w:rsidR="003C43EC" w:rsidRPr="00D85F5B" w:rsidRDefault="00255903" w:rsidP="00F95346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Показаниями к проведению ЭП, являются практически все ситуации, когда пациенту с функционирующим желудочно-кишечным трактом невозможно обеспечить потребности в белке и энергии обычным, пероральным путем.</w:t>
      </w:r>
    </w:p>
    <w:p w:rsidR="00552C26" w:rsidRPr="00D85F5B" w:rsidRDefault="00552C26" w:rsidP="00F9534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D1" w:rsidRPr="00D85F5B" w:rsidRDefault="00ED0C8E" w:rsidP="00A208F9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 xml:space="preserve">Преимущества </w:t>
      </w:r>
      <w:proofErr w:type="spellStart"/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>энтерального</w:t>
      </w:r>
      <w:proofErr w:type="spellEnd"/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 xml:space="preserve"> питания</w:t>
      </w:r>
    </w:p>
    <w:p w:rsidR="00ED0C8E" w:rsidRPr="00D85F5B" w:rsidRDefault="00ED0C8E" w:rsidP="00F95346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имеет ряд преимуществ перед питанием парентеральным:</w:t>
      </w:r>
    </w:p>
    <w:p w:rsidR="00ED0C8E" w:rsidRPr="00D85F5B" w:rsidRDefault="003104EA" w:rsidP="00F95346">
      <w:pPr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более физиологично;</w:t>
      </w:r>
    </w:p>
    <w:p w:rsidR="00ED0C8E" w:rsidRPr="00D85F5B" w:rsidRDefault="003104EA" w:rsidP="00F95346">
      <w:pPr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экономично;</w:t>
      </w:r>
    </w:p>
    <w:p w:rsidR="00ED0C8E" w:rsidRPr="00D85F5B" w:rsidRDefault="00ED0C8E" w:rsidP="00F95346">
      <w:pPr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 вызывает опасных для жизни осложнений, не требует соблюден</w:t>
      </w:r>
      <w:r w:rsidR="003104EA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условий строгой стерильности;</w:t>
      </w:r>
    </w:p>
    <w:p w:rsidR="00ED0C8E" w:rsidRPr="00D85F5B" w:rsidRDefault="003104EA" w:rsidP="00F95346">
      <w:pPr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D0C8E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нтеральное</w:t>
      </w:r>
      <w:proofErr w:type="spellEnd"/>
      <w:r w:rsidR="00ED0C8E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позволяет в большей степени обеспечить орган</w:t>
      </w: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 необходимыми субстратами;</w:t>
      </w:r>
    </w:p>
    <w:p w:rsidR="00ED0C8E" w:rsidRPr="00D85F5B" w:rsidRDefault="00ED0C8E" w:rsidP="00F95346">
      <w:pPr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развитие атрофических процессов в желудочно-кишечном тракте.</w:t>
      </w:r>
    </w:p>
    <w:p w:rsidR="003C43EC" w:rsidRPr="00D85F5B" w:rsidRDefault="00F244E0" w:rsidP="00F95346">
      <w:pPr>
        <w:tabs>
          <w:tab w:val="left" w:pos="2645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того, как установлен желудочный зонд  через рот или через носовой ход, зонды называют:</w:t>
      </w:r>
      <w:r w:rsidRPr="00D85F5B">
        <w:rPr>
          <w:rFonts w:ascii="Times New Roman" w:hAnsi="Times New Roman" w:cs="Times New Roman"/>
          <w:sz w:val="28"/>
          <w:szCs w:val="28"/>
        </w:rPr>
        <w:br/>
      </w: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proofErr w:type="spellStart"/>
      <w:r w:rsidRPr="00D85F5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орогастральный</w:t>
      </w:r>
      <w:proofErr w:type="spellEnd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 (рот - желудок)</w:t>
      </w:r>
      <w:r w:rsidRPr="00D85F5B">
        <w:rPr>
          <w:rFonts w:ascii="Times New Roman" w:hAnsi="Times New Roman" w:cs="Times New Roman"/>
          <w:sz w:val="28"/>
          <w:szCs w:val="28"/>
        </w:rPr>
        <w:br/>
      </w: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proofErr w:type="spellStart"/>
      <w:r w:rsidRPr="00D85F5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назогастральный</w:t>
      </w:r>
      <w:proofErr w:type="spellEnd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 (носовой ход – желудок)</w:t>
      </w:r>
    </w:p>
    <w:p w:rsidR="00F244E0" w:rsidRPr="00D85F5B" w:rsidRDefault="00F244E0" w:rsidP="00F9534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6D49A9" w:rsidRPr="00D85F5B" w:rsidRDefault="00F244E0" w:rsidP="00F9534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 xml:space="preserve">Показания к введению </w:t>
      </w:r>
      <w:proofErr w:type="spellStart"/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>назогастрального</w:t>
      </w:r>
      <w:proofErr w:type="spellEnd"/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 xml:space="preserve"> зонда:</w:t>
      </w:r>
    </w:p>
    <w:p w:rsidR="006D49A9" w:rsidRPr="00D85F5B" w:rsidRDefault="006D49A9" w:rsidP="00F95346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комплексной терапии и </w:t>
      </w:r>
      <w:proofErr w:type="gramStart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либо послеоперационного этапа при </w:t>
      </w:r>
      <w:r w:rsidR="003104EA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 кишечной непроходимости;</w:t>
      </w:r>
    </w:p>
    <w:p w:rsidR="006D49A9" w:rsidRPr="00D85F5B" w:rsidRDefault="003104EA" w:rsidP="00F95346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панкреатит;</w:t>
      </w:r>
    </w:p>
    <w:p w:rsidR="006D49A9" w:rsidRPr="00D85F5B" w:rsidRDefault="003104EA" w:rsidP="00F95346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языка, глотки, живота;</w:t>
      </w:r>
    </w:p>
    <w:p w:rsidR="006D49A9" w:rsidRPr="00D85F5B" w:rsidRDefault="006D49A9" w:rsidP="00F95346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послеоперационный период после резекции желудка, кишечника, поджелудочной железы, </w:t>
      </w:r>
      <w:proofErr w:type="spellStart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ушивания</w:t>
      </w:r>
      <w:proofErr w:type="spellEnd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прободной язвы, прочих операций на орг</w:t>
      </w:r>
      <w:r w:rsidR="003104EA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 брюшной и грудной полостей;</w:t>
      </w:r>
    </w:p>
    <w:p w:rsidR="006D49A9" w:rsidRPr="00D85F5B" w:rsidRDefault="006D49A9" w:rsidP="00CF76C2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104EA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ессознательное состояние (кома);</w:t>
      </w:r>
    </w:p>
    <w:p w:rsidR="006D49A9" w:rsidRPr="00D85F5B" w:rsidRDefault="006D49A9" w:rsidP="00CF76C2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психические заболевания, </w:t>
      </w:r>
      <w:r w:rsidR="003104EA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сопровождающиеся отказом от еды;</w:t>
      </w:r>
    </w:p>
    <w:p w:rsidR="006D49A9" w:rsidRPr="00D85F5B" w:rsidRDefault="006D49A9" w:rsidP="00CF76C2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глотания из-за расстройств нервной регуляции (заболевания</w:t>
      </w:r>
      <w:r w:rsidR="003104EA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ЦНС, состояние после инсульта);</w:t>
      </w:r>
    </w:p>
    <w:p w:rsidR="006D49A9" w:rsidRPr="00D85F5B" w:rsidRDefault="006D49A9" w:rsidP="00CF76C2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свищи или стриктуры (сужения) пищевода.</w:t>
      </w:r>
    </w:p>
    <w:p w:rsidR="00C6695E" w:rsidRPr="00D85F5B" w:rsidRDefault="006D49A9" w:rsidP="00CF76C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всех этих случаях практически единственным способом накормить пациента является введение питания через зонд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7C4" w:rsidRPr="00D85F5B" w:rsidRDefault="002F57C4" w:rsidP="00CF76C2">
      <w:pPr>
        <w:tabs>
          <w:tab w:val="left" w:pos="2645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</w:p>
    <w:p w:rsidR="00552C26" w:rsidRPr="00D85F5B" w:rsidRDefault="00F244E0" w:rsidP="00CF76C2">
      <w:pPr>
        <w:tabs>
          <w:tab w:val="left" w:pos="2645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color w:val="0755A3"/>
          <w:sz w:val="28"/>
          <w:szCs w:val="28"/>
          <w:shd w:val="clear" w:color="auto" w:fill="FFFFFF"/>
          <w:lang w:eastAsia="ru-RU"/>
        </w:rPr>
        <w:t>Противопоказания:</w:t>
      </w:r>
    </w:p>
    <w:p w:rsidR="00BB36D1" w:rsidRPr="00D85F5B" w:rsidRDefault="00BB36D1" w:rsidP="00CF76C2">
      <w:pPr>
        <w:pStyle w:val="a5"/>
        <w:numPr>
          <w:ilvl w:val="0"/>
          <w:numId w:val="37"/>
        </w:numPr>
        <w:tabs>
          <w:tab w:val="left" w:pos="2645"/>
        </w:tabs>
        <w:spacing w:after="0"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</w:pPr>
      <w:r w:rsidRPr="00D85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травмы лица и переломы костей черепа,</w:t>
      </w:r>
    </w:p>
    <w:p w:rsidR="00BB36D1" w:rsidRPr="00D85F5B" w:rsidRDefault="00BB36D1" w:rsidP="00CF76C2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варикозное расширение вен пищевода,</w:t>
      </w:r>
    </w:p>
    <w:p w:rsidR="00BB36D1" w:rsidRPr="00D85F5B" w:rsidRDefault="00BB36D1" w:rsidP="00CF76C2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 и нарушения свертываемости крови,</w:t>
      </w:r>
    </w:p>
    <w:p w:rsidR="00BB36D1" w:rsidRPr="00D85F5B" w:rsidRDefault="00BB36D1" w:rsidP="00CF76C2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 язвы желудка.</w:t>
      </w:r>
    </w:p>
    <w:p w:rsidR="003A428A" w:rsidRPr="00D85F5B" w:rsidRDefault="003A428A" w:rsidP="00CF76C2">
      <w:pPr>
        <w:shd w:val="clear" w:color="auto" w:fill="FFFFFF"/>
        <w:spacing w:before="300" w:after="300" w:line="360" w:lineRule="auto"/>
        <w:ind w:left="284"/>
        <w:outlineLvl w:val="1"/>
        <w:rPr>
          <w:rFonts w:ascii="Times New Roman" w:eastAsia="Times New Roman" w:hAnsi="Times New Roman" w:cs="Times New Roman"/>
          <w:b/>
          <w:color w:val="01846A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color w:val="01846A"/>
          <w:sz w:val="28"/>
          <w:szCs w:val="28"/>
          <w:lang w:eastAsia="ru-RU"/>
        </w:rPr>
        <w:t>Виды зондов</w:t>
      </w:r>
    </w:p>
    <w:p w:rsidR="003A428A" w:rsidRPr="00D85F5B" w:rsidRDefault="00D85F5B" w:rsidP="00CF76C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428A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Желудочные зонды  бывают разных размеров, которые зависят от толщины трубки и выпускаются они длиной 40, 80, 110, 125 см. Распространенными размерами являются от 6 до 22.</w:t>
      </w:r>
    </w:p>
    <w:p w:rsidR="003A428A" w:rsidRPr="00D85F5B" w:rsidRDefault="00C452AA" w:rsidP="00CF76C2">
      <w:pPr>
        <w:shd w:val="clear" w:color="auto" w:fill="FFFFFF"/>
        <w:spacing w:before="225"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205105</wp:posOffset>
            </wp:positionV>
            <wp:extent cx="1486535" cy="1128395"/>
            <wp:effectExtent l="0" t="0" r="0" b="0"/>
            <wp:wrapSquare wrapText="bothSides"/>
            <wp:docPr id="19" name="Рисунок 19" descr="https://www.medtehpnz.ru/u/product/15342_bi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dtehpnz.ru/u/product/15342_big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AA" w:rsidRPr="00D85F5B" w:rsidRDefault="003A428A" w:rsidP="00CF76C2">
      <w:pPr>
        <w:shd w:val="clear" w:color="auto" w:fill="FFFFFF"/>
        <w:spacing w:after="0" w:line="360" w:lineRule="auto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тонкий зонд имеет наружный диаметр 2 мм и маркируется </w:t>
      </w:r>
      <w:r w:rsidRPr="00D85F5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зеленым цветом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Чаще всего его используют для маленьких детей.</w:t>
      </w:r>
    </w:p>
    <w:p w:rsidR="003A428A" w:rsidRPr="00D85F5B" w:rsidRDefault="003A428A" w:rsidP="00CF76C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зонды имеют размер до 14, а диаметр до 5 мм.</w:t>
      </w:r>
    </w:p>
    <w:p w:rsidR="003A428A" w:rsidRPr="00D85F5B" w:rsidRDefault="00180400" w:rsidP="00CF76C2">
      <w:pPr>
        <w:shd w:val="clear" w:color="auto" w:fill="FFFFFF"/>
        <w:spacing w:before="225"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256540</wp:posOffset>
            </wp:positionV>
            <wp:extent cx="1483360" cy="1007110"/>
            <wp:effectExtent l="0" t="0" r="0" b="0"/>
            <wp:wrapSquare wrapText="bothSides"/>
            <wp:docPr id="23" name="Рисунок 23" descr="http://www.medargo.ru/store/catalog/lamed/cat-feeding-lamed-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argo.ru/store/catalog/lamed/cat-feeding-lamed-1-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2AA" w:rsidRPr="00D85F5B" w:rsidRDefault="003A428A" w:rsidP="00CF76C2">
      <w:pPr>
        <w:shd w:val="clear" w:color="auto" w:fill="FFFFFF"/>
        <w:spacing w:after="0" w:line="360" w:lineRule="auto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 желудочный с 16 размера применяется для взрослых.</w:t>
      </w:r>
    </w:p>
    <w:p w:rsidR="003A428A" w:rsidRPr="00D85F5B" w:rsidRDefault="003A428A" w:rsidP="00CF76C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диаметр 5,3 мм, а цвет коннектора </w:t>
      </w:r>
      <w:r w:rsidRPr="00D85F5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оранжевый.</w:t>
      </w:r>
    </w:p>
    <w:p w:rsidR="003A428A" w:rsidRPr="00D85F5B" w:rsidRDefault="003A428A" w:rsidP="00CF76C2">
      <w:pPr>
        <w:shd w:val="clear" w:color="auto" w:fill="FFFFFF"/>
        <w:spacing w:before="22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28A" w:rsidRPr="00D85F5B" w:rsidRDefault="003A428A" w:rsidP="00F95346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Самые толстые зонды </w:t>
      </w:r>
      <w:r w:rsidRPr="00D85F5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фиолетового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5F5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зеленого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5F5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серого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5F5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коричневого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применяются реже всего, так как их использование часто приносит серьезный дискомфорт и</w:t>
      </w:r>
      <w:r w:rsidR="00180400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вызывать осложнения. Т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олщина их трубки больше 8 мм.</w:t>
      </w:r>
    </w:p>
    <w:p w:rsidR="00180400" w:rsidRPr="00D85F5B" w:rsidRDefault="00C6695E" w:rsidP="00CF76C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370205</wp:posOffset>
            </wp:positionV>
            <wp:extent cx="1445895" cy="1102995"/>
            <wp:effectExtent l="0" t="0" r="0" b="0"/>
            <wp:wrapSquare wrapText="bothSides"/>
            <wp:docPr id="26" name="Рисунок 26" descr="https://medteh-shop.ru/images/tovar/222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teh-shop.ru/images/tovar/2225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4" t="7932" b="15031"/>
                    <a:stretch/>
                  </pic:blipFill>
                  <pic:spPr bwMode="auto">
                    <a:xfrm>
                      <a:off x="0" y="0"/>
                      <a:ext cx="144589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372745</wp:posOffset>
            </wp:positionV>
            <wp:extent cx="1380490" cy="1044575"/>
            <wp:effectExtent l="0" t="0" r="0" b="0"/>
            <wp:wrapSquare wrapText="bothSides"/>
            <wp:docPr id="29" name="Рисунок 29" descr="http://www.orel-med.ru/upload/iblock/1e4/1e4d8a2870f836252332e36474bab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el-med.ru/upload/iblock/1e4/1e4d8a2870f836252332e36474bab81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371475</wp:posOffset>
            </wp:positionV>
            <wp:extent cx="1405890" cy="1044575"/>
            <wp:effectExtent l="0" t="0" r="0" b="0"/>
            <wp:wrapSquare wrapText="bothSides"/>
            <wp:docPr id="28" name="Рисунок 28" descr="http://intermed-nn.ru/pages/catalog/pic/317_fu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ermed-nn.ru/pages/catalog/pic/317_full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CE0" w:rsidRPr="00D85F5B" w:rsidRDefault="00401CE0" w:rsidP="00CF76C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C26" w:rsidRPr="00D85F5B" w:rsidRDefault="00552C26" w:rsidP="00CF76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52C26" w:rsidRPr="00D85F5B" w:rsidRDefault="00552C26" w:rsidP="00CF76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52C26" w:rsidRPr="00D85F5B" w:rsidRDefault="00552C26" w:rsidP="00CF76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6695E" w:rsidRPr="00D85F5B" w:rsidRDefault="00C6695E" w:rsidP="00CF76C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A428A" w:rsidRPr="00D85F5B" w:rsidRDefault="003A428A" w:rsidP="00F95346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Кроме размера, имеются разные виды желудочных зондов по назначению. Они бывают:</w:t>
      </w:r>
    </w:p>
    <w:p w:rsidR="003A428A" w:rsidRPr="00D85F5B" w:rsidRDefault="003A428A" w:rsidP="00F95346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аспирационные</w:t>
      </w:r>
      <w:proofErr w:type="gramEnd"/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забора содержимого желудка;</w:t>
      </w:r>
    </w:p>
    <w:p w:rsidR="003A428A" w:rsidRPr="00D85F5B" w:rsidRDefault="003A428A" w:rsidP="00F95346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диагностические, имеющие на конце оливу, в которую вмонтированы электроды;</w:t>
      </w:r>
    </w:p>
    <w:p w:rsidR="003A428A" w:rsidRPr="00D85F5B" w:rsidRDefault="003A428A" w:rsidP="00F95346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эндорадиозонды с вмонтированным передатчиком;</w:t>
      </w:r>
    </w:p>
    <w:p w:rsidR="003A428A" w:rsidRPr="00D85F5B" w:rsidRDefault="003A428A" w:rsidP="00F95346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дуоденальные</w:t>
      </w:r>
      <w:proofErr w:type="gramEnd"/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более длинные и тонкие, имеющие на конце оливу с отверстиями;</w:t>
      </w:r>
    </w:p>
    <w:p w:rsidR="003A428A" w:rsidRPr="00D85F5B" w:rsidRDefault="003A428A" w:rsidP="00F95346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тонкие для </w:t>
      </w:r>
      <w:proofErr w:type="spellStart"/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энтерального</w:t>
      </w:r>
      <w:proofErr w:type="spellEnd"/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питания.</w:t>
      </w:r>
    </w:p>
    <w:p w:rsidR="003A428A" w:rsidRPr="00D85F5B" w:rsidRDefault="00C742C4" w:rsidP="00CF76C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323850</wp:posOffset>
            </wp:positionV>
            <wp:extent cx="1847215" cy="1304925"/>
            <wp:effectExtent l="0" t="0" r="635" b="9525"/>
            <wp:wrapSquare wrapText="bothSides"/>
            <wp:docPr id="32" name="Рисунок 32" descr="Ð¢ÑÐµÑÐºÐ¾Ð¼Ð¿Ð¾Ð½ÐµÐ½ÑÐ½ÑÐ¹ ÑÐ¿ÑÐ¸Ñ - ÐÐ¼Ð½Ð¸ÑÐ¸ÐºÑ (50 Ð¼Ð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¢ÑÐµÑÐºÐ¾Ð¼Ð¿Ð¾Ð½ÐµÐ½ÑÐ½ÑÐ¹ ÑÐ¿ÑÐ¸Ñ - ÐÐ¼Ð½Ð¸ÑÐ¸ÐºÑ (50 Ð¼Ð»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369570</wp:posOffset>
            </wp:positionV>
            <wp:extent cx="3187700" cy="1547495"/>
            <wp:effectExtent l="0" t="0" r="0" b="0"/>
            <wp:wrapSquare wrapText="bothSides"/>
            <wp:docPr id="31" name="Рисунок 31" descr="https://i2.stat01.com/1/1661/16604842/afacdb/zond-rektalnii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stat01.com/1/1661/16604842/afacdb/zond-rektalnii2-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A5F" w:rsidRPr="00D85F5B" w:rsidRDefault="008E4A5F" w:rsidP="00CF76C2">
      <w:pPr>
        <w:tabs>
          <w:tab w:val="left" w:pos="2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4A5F" w:rsidRPr="00D85F5B" w:rsidRDefault="008E4A5F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A5F" w:rsidRPr="00D85F5B" w:rsidRDefault="008E4A5F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A5F" w:rsidRPr="00D85F5B" w:rsidRDefault="008E4A5F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A5F" w:rsidRPr="00D85F5B" w:rsidRDefault="008E4A5F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A5F" w:rsidRPr="00D85F5B" w:rsidRDefault="008E4A5F" w:rsidP="00CF7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A78" w:rsidRPr="00D85F5B" w:rsidRDefault="008E4A5F" w:rsidP="00F95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Конец зонда, который вводится внутрь, закруглен, чтобы не травмировать пищевод, и снабжен несколькими латеральными отверстиями для подачи пищи. На наружном конце зонда расположена закрывающаяся колпачком конусообразная канюля или наконечник типа </w:t>
      </w:r>
      <w:proofErr w:type="spellStart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Луер</w:t>
      </w:r>
      <w:proofErr w:type="spellEnd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proofErr w:type="spellStart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Луерлок</w:t>
      </w:r>
      <w:proofErr w:type="spellEnd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присоединения </w:t>
      </w:r>
      <w:hyperlink r:id="rId19" w:tgtFrame="_blank" w:tooltip="Гравитационная система кормления" w:history="1">
        <w:r w:rsidRPr="00D85F5B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системы кормления</w:t>
        </w:r>
      </w:hyperlink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 </w:t>
      </w:r>
      <w:hyperlink r:id="rId20" w:tgtFrame="_blank" w:tooltip="Шприцы большого объема" w:history="1">
        <w:r w:rsidRPr="00D85F5B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медицинского шприца большого объема</w:t>
        </w:r>
      </w:hyperlink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5A78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Желудочные зонды бывают изготовлены из </w:t>
      </w:r>
      <w:r w:rsidR="00515A78" w:rsidRPr="00D85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ПВХ</w:t>
      </w:r>
      <w:r w:rsidR="00515A78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15A78" w:rsidRPr="00D85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полиуретана</w:t>
      </w:r>
      <w:r w:rsidR="00515A78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5F5B" w:rsidRDefault="00D85F5B" w:rsidP="00F953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12F6E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Зонды из </w:t>
      </w:r>
      <w:r w:rsidR="008E4A5F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ПВХ </w:t>
      </w:r>
      <w:r w:rsidR="00412F6E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(поливинилхлорид) </w:t>
      </w:r>
      <w:r w:rsidR="008E4A5F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предназначены для одноразового применения и подлежат утилизации сразу после кормления.</w:t>
      </w:r>
    </w:p>
    <w:p w:rsidR="00515A78" w:rsidRPr="00D85F5B" w:rsidRDefault="00515A78" w:rsidP="00CF76C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412F6E" w:rsidRPr="00D85F5B" w:rsidRDefault="00D85F5B" w:rsidP="00CF76C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22225</wp:posOffset>
            </wp:positionV>
            <wp:extent cx="2165985" cy="1529715"/>
            <wp:effectExtent l="0" t="0" r="0" b="0"/>
            <wp:wrapSquare wrapText="bothSides"/>
            <wp:docPr id="5" name="Рисунок 5" descr="ÐÐ¾Ð½Ð´ Ð¿Ð¸ÑÐ°ÑÐµÐ»ÑÐ½ÑÐ¹ (ÐÐÐ¥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¾Ð½Ð´ Ð¿Ð¸ÑÐ°ÑÐµÐ»ÑÐ½ÑÐ¹ (ÐÐÐ¥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F6E" w:rsidRPr="00D85F5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Преимущества зондов из ПВХ:</w:t>
      </w:r>
    </w:p>
    <w:p w:rsidR="00412F6E" w:rsidRPr="00D85F5B" w:rsidRDefault="00412F6E" w:rsidP="00F95346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Мягкие;</w:t>
      </w:r>
    </w:p>
    <w:p w:rsidR="00412F6E" w:rsidRPr="00D85F5B" w:rsidRDefault="00412F6E" w:rsidP="00F95346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наконечник, округлой формы (закрытый);</w:t>
      </w:r>
    </w:p>
    <w:p w:rsidR="00412F6E" w:rsidRPr="00D85F5B" w:rsidRDefault="00412F6E" w:rsidP="00F95346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отверстия по бокам изделия;</w:t>
      </w:r>
    </w:p>
    <w:p w:rsidR="00412F6E" w:rsidRPr="00D85F5B" w:rsidRDefault="00412F6E" w:rsidP="00F95346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Универсальный конусообразный коннектор </w:t>
      </w:r>
      <w:proofErr w:type="spellStart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Люер</w:t>
      </w:r>
      <w:proofErr w:type="spellEnd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F6E" w:rsidRPr="00D85F5B" w:rsidRDefault="00412F6E" w:rsidP="00F95346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градуировка (не стирается)</w:t>
      </w:r>
    </w:p>
    <w:p w:rsidR="00412F6E" w:rsidRPr="00D85F5B" w:rsidRDefault="00412F6E" w:rsidP="00F95346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диаметральный размер имеет свой цвет.</w:t>
      </w:r>
    </w:p>
    <w:p w:rsidR="00515A78" w:rsidRPr="00D85F5B" w:rsidRDefault="00515A78" w:rsidP="00F9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78" w:rsidRPr="00D85F5B" w:rsidRDefault="00515A78" w:rsidP="00F953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81915</wp:posOffset>
            </wp:positionV>
            <wp:extent cx="2245360" cy="1595120"/>
            <wp:effectExtent l="0" t="0" r="0" b="0"/>
            <wp:wrapSquare wrapText="bothSides"/>
            <wp:docPr id="9" name="Рисунок 9" descr="9246509 ÐÐ°ÑÑÑÐ°Ð»ÑÐ½ÑÐ¹ Ð·Ð¾Ð½Ð´ - ÐÑÑÑÐ¸ÑÑÑÐ± ÐÐµÐ´ Ñ ÐºÐ¾Ð½Ð½ÐµÐºÑÐ¾ÑÐ¾Ð¼ ÑÐ¸Ð¿Ð° LL, Ch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46509 ÐÐ°ÑÑÑÐ°Ð»ÑÐ½ÑÐ¹ Ð·Ð¾Ð½Ð´ - ÐÑÑÑÐ¸ÑÑÑÐ± ÐÐµÐ´ Ñ ÐºÐ¾Ð½Ð½ÐµÐºÑÐ¾ÑÐ¾Ð¼ ÑÐ¸Ð¿Ð° LL, Ch 0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F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Преимущества зондов из полиуретана</w:t>
      </w:r>
      <w:r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15A78" w:rsidRPr="00D85F5B" w:rsidRDefault="00412F6E" w:rsidP="00F9534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зонд прозрачен и термопластичен, т.е. из-за тепла, выделяемого тканями организма, размягчается, что упро</w:t>
      </w:r>
      <w:r w:rsidR="00515A78"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t>щ</w:t>
      </w:r>
      <w:r w:rsidR="00515A78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его использование;</w:t>
      </w:r>
    </w:p>
    <w:p w:rsidR="00F244E0" w:rsidRPr="00D85F5B" w:rsidRDefault="00515A78" w:rsidP="00F95346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</w:t>
      </w:r>
      <w:proofErr w:type="gramEnd"/>
      <w:r w:rsidR="00412F6E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воздействию желудочных кислот</w:t>
      </w:r>
      <w:r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412F6E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устанавливать изделие до 3</w:t>
      </w:r>
      <w:r w:rsidR="00C12BB9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недель</w:t>
      </w:r>
    </w:p>
    <w:p w:rsidR="00515A78" w:rsidRDefault="00515A78" w:rsidP="00F95346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CF76C2" w:rsidRDefault="00CF76C2" w:rsidP="00F95346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CF76C2" w:rsidRPr="00D85F5B" w:rsidRDefault="00CF76C2" w:rsidP="00CF76C2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412F6E" w:rsidRPr="00D85F5B" w:rsidRDefault="00412F6E" w:rsidP="00A208F9">
      <w:pPr>
        <w:spacing w:line="360" w:lineRule="auto"/>
        <w:ind w:left="284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lastRenderedPageBreak/>
        <w:t xml:space="preserve">Возможные осложнения при постановке </w:t>
      </w:r>
      <w:proofErr w:type="spellStart"/>
      <w:r w:rsidRPr="00D85F5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назогастрального</w:t>
      </w:r>
      <w:proofErr w:type="spellEnd"/>
      <w:r w:rsidRPr="00D85F5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зонда:</w:t>
      </w:r>
    </w:p>
    <w:p w:rsidR="00412F6E" w:rsidRPr="00D85F5B" w:rsidRDefault="00412F6E" w:rsidP="00A208F9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зонда для питания, как для детей, так и для взрослых, может сопровождаться или вызывать ряд осложнений. К их числу относятся:</w:t>
      </w:r>
    </w:p>
    <w:p w:rsidR="00412F6E" w:rsidRPr="00D85F5B" w:rsidRDefault="00412F6E" w:rsidP="00A208F9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</w:t>
      </w:r>
      <w:r w:rsidR="003104EA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зонда в дыхательные пути;</w:t>
      </w:r>
    </w:p>
    <w:p w:rsidR="00412F6E" w:rsidRPr="00D85F5B" w:rsidRDefault="00412F6E" w:rsidP="00A208F9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носовые кровотечение при установке зонда и (или) в ходе использования</w:t>
      </w:r>
      <w:r w:rsidR="003104EA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пролежней слизистой носа;</w:t>
      </w:r>
    </w:p>
    <w:p w:rsidR="00412F6E" w:rsidRPr="00D85F5B" w:rsidRDefault="00412F6E" w:rsidP="00A208F9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прободение пищевода (нарушение целостности всех слоев пищеводной стенки в результате какого-либо заболевания, тр</w:t>
      </w:r>
      <w:r w:rsidR="003104EA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авмы, врачебного вмешательства);</w:t>
      </w:r>
    </w:p>
    <w:p w:rsidR="00412F6E" w:rsidRPr="00D85F5B" w:rsidRDefault="00412F6E" w:rsidP="00A208F9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пневмоторакс (скопление воздуха или газов в плевральной полости, часто возникает после травмы грудной кле</w:t>
      </w:r>
      <w:r w:rsidR="003104EA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 или как осложнение лечения);</w:t>
      </w:r>
    </w:p>
    <w:p w:rsidR="00412F6E" w:rsidRPr="00D85F5B" w:rsidRDefault="00412F6E" w:rsidP="00A208F9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синуситы и (или) паротиты, фарингиты из-за постоянного дыхания через рот,</w:t>
      </w:r>
    </w:p>
    <w:p w:rsidR="00412F6E" w:rsidRPr="00D85F5B" w:rsidRDefault="00412F6E" w:rsidP="00A208F9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рефлюкс-эзофагит (хроническое заболевание, характеризующиеся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патологическим забросом</w:t>
      </w:r>
      <w:r w:rsidR="003104EA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содержимого желудка в пищевод);</w:t>
      </w:r>
    </w:p>
    <w:p w:rsidR="00412F6E" w:rsidRPr="00D85F5B" w:rsidRDefault="00412F6E" w:rsidP="00A208F9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изъязвление</w:t>
      </w:r>
      <w:r w:rsidR="003104EA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стриктура (сужение) пищевода;</w:t>
      </w:r>
    </w:p>
    <w:p w:rsidR="00412F6E" w:rsidRPr="00D85F5B" w:rsidRDefault="00412F6E" w:rsidP="00A208F9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аспирационная пневмония (воспаление лёгких, возникающее при вдыхании или пассивном попадании в лёгкие различных веществ в массивном объёме, чаще всего в практике — рвотных масс),</w:t>
      </w:r>
    </w:p>
    <w:p w:rsidR="00412F6E" w:rsidRPr="00D85F5B" w:rsidRDefault="00412F6E" w:rsidP="00A208F9">
      <w:pPr>
        <w:numPr>
          <w:ilvl w:val="0"/>
          <w:numId w:val="1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осложнения (заглоточный </w:t>
      </w: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абсцесс, абсцесс гортани).</w:t>
      </w:r>
    </w:p>
    <w:p w:rsidR="00C742C4" w:rsidRPr="00D85F5B" w:rsidRDefault="00C742C4" w:rsidP="00A20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6E" w:rsidRPr="00D85F5B" w:rsidRDefault="00412F6E" w:rsidP="00A208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D85F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Избежать осложнений поможет основательная подготовка к установке зонда, аккуратное введение трубки и внимание медицинского персонала к больному</w:t>
      </w:r>
      <w:r w:rsidR="00515A78" w:rsidRPr="00D85F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!!!</w:t>
      </w:r>
    </w:p>
    <w:p w:rsidR="00C742C4" w:rsidRPr="00D85F5B" w:rsidRDefault="00D85F5B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742C4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к установке начинается с беседы врача и пациента или, если пациент в бессознательном состоянии – с его родственниками. Необходимо объяснить, </w:t>
      </w:r>
      <w:r w:rsidR="00431342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какое время, </w:t>
      </w:r>
      <w:r w:rsidR="00C742C4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и каким образом будет установлен зонд, как он будет </w:t>
      </w:r>
      <w:proofErr w:type="gramStart"/>
      <w:r w:rsidR="00C742C4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функционировать</w:t>
      </w:r>
      <w:proofErr w:type="gramEnd"/>
      <w:r w:rsidR="00C742C4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какое питание через </w:t>
      </w:r>
      <w:proofErr w:type="spellStart"/>
      <w:r w:rsidR="00C742C4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назогастральный</w:t>
      </w:r>
      <w:proofErr w:type="spellEnd"/>
      <w:r w:rsidR="00C742C4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зонд можно вводить.</w:t>
      </w:r>
    </w:p>
    <w:p w:rsidR="003104EA" w:rsidRPr="00D85F5B" w:rsidRDefault="003104EA" w:rsidP="00A208F9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F5669B" w:rsidRPr="000727B0" w:rsidRDefault="00F5669B" w:rsidP="00A208F9">
      <w:pPr>
        <w:spacing w:after="200" w:line="36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Алгоритм </w:t>
      </w:r>
      <w:r w:rsidR="00C67E6B" w:rsidRPr="00D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введения </w:t>
      </w:r>
      <w:proofErr w:type="spellStart"/>
      <w:r w:rsidR="00C67E6B" w:rsidRPr="00D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назогастрального</w:t>
      </w:r>
      <w:proofErr w:type="spellEnd"/>
      <w:r w:rsidR="00C67E6B" w:rsidRPr="00D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зонда</w:t>
      </w:r>
      <w:r w:rsidR="00BD5A3B" w:rsidRPr="00D8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(см. Приложение 2</w:t>
      </w:r>
      <w:r w:rsidRPr="00D8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C67E6B" w:rsidRPr="00D85F5B" w:rsidRDefault="00C67E6B" w:rsidP="00A208F9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4 этап</w:t>
      </w: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– закрепление материала. - 30 мин.</w:t>
      </w:r>
    </w:p>
    <w:p w:rsidR="00C67E6B" w:rsidRPr="00D85F5B" w:rsidRDefault="00C67E6B" w:rsidP="00A208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sz w:val="28"/>
          <w:szCs w:val="28"/>
        </w:rPr>
        <w:t>Преподаватель предлагает  студентам отработать практические навыки по алгоритмам. Корректирует их действия. Задает вопросы по материалу. Акцентирует внимание на достижении целей занятия.</w:t>
      </w:r>
    </w:p>
    <w:p w:rsidR="000727B0" w:rsidRDefault="00D85F5B" w:rsidP="00A208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7E6B" w:rsidRPr="00D85F5B">
        <w:rPr>
          <w:rFonts w:ascii="Times New Roman" w:eastAsia="Calibri" w:hAnsi="Times New Roman" w:cs="Times New Roman"/>
          <w:sz w:val="28"/>
          <w:szCs w:val="28"/>
        </w:rPr>
        <w:t>Обучающиеся самостоятельно отрабатывают умения, отвечают на вопросы преподавателя. Обобщают ст</w:t>
      </w:r>
      <w:r w:rsidR="000727B0">
        <w:rPr>
          <w:rFonts w:ascii="Times New Roman" w:eastAsia="Calibri" w:hAnsi="Times New Roman" w:cs="Times New Roman"/>
          <w:sz w:val="28"/>
          <w:szCs w:val="28"/>
        </w:rPr>
        <w:t>епень достижения целей занятия.</w:t>
      </w:r>
    </w:p>
    <w:p w:rsidR="00ED4734" w:rsidRPr="000727B0" w:rsidRDefault="00ED4734" w:rsidP="00A208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E6B" w:rsidRPr="00D85F5B" w:rsidRDefault="00C67E6B" w:rsidP="00A208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5 этап</w:t>
      </w:r>
      <w:r w:rsidRPr="00D85F5B">
        <w:rPr>
          <w:rFonts w:ascii="Times New Roman" w:eastAsia="Calibri" w:hAnsi="Times New Roman" w:cs="Times New Roman"/>
          <w:sz w:val="28"/>
          <w:szCs w:val="28"/>
        </w:rPr>
        <w:t xml:space="preserve"> занятия - рубежный контроль, на который отводится 15 мин</w:t>
      </w:r>
    </w:p>
    <w:p w:rsidR="00C67E6B" w:rsidRPr="00ED4734" w:rsidRDefault="00C67E6B" w:rsidP="00ED473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85F5B">
        <w:rPr>
          <w:rFonts w:ascii="Times New Roman" w:eastAsia="Calibri" w:hAnsi="Times New Roman" w:cs="Times New Roman"/>
          <w:spacing w:val="-4"/>
          <w:sz w:val="28"/>
          <w:szCs w:val="28"/>
        </w:rPr>
        <w:t>Преподаватель предлагает  студентам  выполнить задания  в виде  заданий в тестовой форме</w:t>
      </w:r>
      <w:r w:rsidRPr="00D85F5B">
        <w:rPr>
          <w:rFonts w:ascii="Times New Roman" w:eastAsia="Calibri" w:hAnsi="Times New Roman" w:cs="Times New Roman"/>
          <w:b/>
          <w:sz w:val="28"/>
          <w:szCs w:val="28"/>
        </w:rPr>
        <w:t>(см.  Приложение 3).</w:t>
      </w:r>
    </w:p>
    <w:p w:rsidR="009E535B" w:rsidRPr="00D85F5B" w:rsidRDefault="009E535B" w:rsidP="00A208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D24" w:rsidRPr="00D85F5B" w:rsidRDefault="00C67E6B" w:rsidP="00A208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6 этап</w:t>
      </w:r>
      <w:r w:rsidRPr="00D85F5B">
        <w:rPr>
          <w:rFonts w:ascii="Times New Roman" w:eastAsia="Calibri" w:hAnsi="Times New Roman" w:cs="Times New Roman"/>
          <w:sz w:val="28"/>
          <w:szCs w:val="28"/>
        </w:rPr>
        <w:t xml:space="preserve"> занятия – рефлексия (5 мин).</w:t>
      </w:r>
    </w:p>
    <w:p w:rsidR="00431342" w:rsidRPr="00D85F5B" w:rsidRDefault="00AB6FA4" w:rsidP="00A208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sz w:val="28"/>
          <w:szCs w:val="28"/>
        </w:rPr>
        <w:t xml:space="preserve">Прием рефлексии </w:t>
      </w:r>
      <w:r w:rsidRPr="00D85F5B">
        <w:rPr>
          <w:rFonts w:ascii="Times New Roman" w:eastAsia="Calibri" w:hAnsi="Times New Roman" w:cs="Times New Roman"/>
          <w:b/>
          <w:sz w:val="28"/>
          <w:szCs w:val="28"/>
        </w:rPr>
        <w:t>«Одним словом»</w:t>
      </w:r>
      <w:r w:rsidR="00F54F60" w:rsidRPr="00D85F5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57C4" w:rsidRPr="00D85F5B" w:rsidRDefault="002F57C4" w:rsidP="00A208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sz w:val="28"/>
          <w:szCs w:val="28"/>
        </w:rPr>
        <w:t>Преподаватель предлагает студентам выбрать 3 слова из 12, которые наиболее точно передают их настроение на занятии</w:t>
      </w:r>
      <w:r w:rsidR="00190CC4" w:rsidRPr="00D85F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7E6B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раздражение;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злость;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радость;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равнодушие;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удовлетворение;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вдохновение;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скука;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тревога;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покой;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уверенность;</w:t>
      </w:r>
    </w:p>
    <w:p w:rsidR="002F57C4" w:rsidRPr="00D85F5B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неуверенность;</w:t>
      </w:r>
    </w:p>
    <w:p w:rsidR="002F57C4" w:rsidRPr="000727B0" w:rsidRDefault="002F57C4" w:rsidP="00A208F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наслаждение.</w:t>
      </w:r>
    </w:p>
    <w:p w:rsidR="00901FE4" w:rsidRPr="00D85F5B" w:rsidRDefault="00901FE4" w:rsidP="00A208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7 этап </w:t>
      </w:r>
      <w:r w:rsidRPr="00D85F5B">
        <w:rPr>
          <w:rFonts w:ascii="Times New Roman" w:eastAsia="Calibri" w:hAnsi="Times New Roman" w:cs="Times New Roman"/>
          <w:sz w:val="28"/>
          <w:szCs w:val="28"/>
        </w:rPr>
        <w:t>занятия – итоги занятия (5мин.)</w:t>
      </w:r>
    </w:p>
    <w:p w:rsidR="00901FE4" w:rsidRPr="00D85F5B" w:rsidRDefault="00901FE4" w:rsidP="00A208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Преподаватель оценивает работу группы (см. «Сводную таблицу»). </w:t>
      </w:r>
      <w:r w:rsidRPr="00D85F5B">
        <w:rPr>
          <w:rFonts w:ascii="Times New Roman" w:eastAsia="Calibri" w:hAnsi="Times New Roman" w:cs="Times New Roman"/>
          <w:b/>
          <w:sz w:val="28"/>
          <w:szCs w:val="28"/>
        </w:rPr>
        <w:t>Приложение 4.</w:t>
      </w:r>
    </w:p>
    <w:p w:rsidR="00901FE4" w:rsidRPr="00D85F5B" w:rsidRDefault="00D85F5B" w:rsidP="00A208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01FE4" w:rsidRPr="00D85F5B">
        <w:rPr>
          <w:rFonts w:ascii="Times New Roman" w:eastAsia="Calibri" w:hAnsi="Times New Roman" w:cs="Times New Roman"/>
          <w:sz w:val="28"/>
          <w:szCs w:val="28"/>
        </w:rPr>
        <w:t xml:space="preserve">На основании полученных </w:t>
      </w:r>
      <w:r w:rsidR="00743374" w:rsidRPr="00D85F5B">
        <w:rPr>
          <w:rFonts w:ascii="Times New Roman" w:eastAsia="Calibri" w:hAnsi="Times New Roman" w:cs="Times New Roman"/>
          <w:sz w:val="28"/>
          <w:szCs w:val="28"/>
        </w:rPr>
        <w:t>баллов</w:t>
      </w:r>
      <w:r w:rsidR="00901FE4" w:rsidRPr="00D85F5B">
        <w:rPr>
          <w:rFonts w:ascii="Times New Roman" w:eastAsia="Calibri" w:hAnsi="Times New Roman" w:cs="Times New Roman"/>
          <w:sz w:val="28"/>
          <w:szCs w:val="28"/>
        </w:rPr>
        <w:t>,  преподаватель выставляет среднеарифметическую оценку за занятие и комментирует их, дает задание на дом.</w:t>
      </w:r>
    </w:p>
    <w:p w:rsidR="00901FE4" w:rsidRPr="00D85F5B" w:rsidRDefault="00901FE4" w:rsidP="00A208F9">
      <w:pPr>
        <w:tabs>
          <w:tab w:val="left" w:pos="401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F5B">
        <w:rPr>
          <w:rFonts w:ascii="Times New Roman" w:eastAsia="Calibri" w:hAnsi="Times New Roman" w:cs="Times New Roman"/>
          <w:sz w:val="28"/>
          <w:szCs w:val="28"/>
        </w:rPr>
        <w:tab/>
      </w:r>
    </w:p>
    <w:p w:rsidR="00190CC4" w:rsidRPr="00D85F5B" w:rsidRDefault="00190CC4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0CC4" w:rsidRDefault="00190CC4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5F5B" w:rsidRDefault="00D85F5B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5F5B" w:rsidRDefault="00D85F5B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5F5B" w:rsidRDefault="00D85F5B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4734" w:rsidRDefault="00ED4734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Pr="00D85F5B" w:rsidRDefault="000727B0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7E6B" w:rsidRPr="00D85F5B" w:rsidRDefault="00901FE4" w:rsidP="00F953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Задание на дом:</w:t>
      </w:r>
    </w:p>
    <w:p w:rsidR="00901FE4" w:rsidRPr="00D85F5B" w:rsidRDefault="00901FE4" w:rsidP="00A208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85F5B">
        <w:rPr>
          <w:rFonts w:ascii="Times New Roman" w:hAnsi="Times New Roman" w:cs="Times New Roman"/>
          <w:sz w:val="28"/>
          <w:szCs w:val="28"/>
        </w:rPr>
        <w:t xml:space="preserve">Кормление тяжелобольного  через </w:t>
      </w:r>
      <w:proofErr w:type="spellStart"/>
      <w:r w:rsidRPr="00D85F5B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D85F5B">
        <w:rPr>
          <w:rFonts w:ascii="Times New Roman" w:hAnsi="Times New Roman" w:cs="Times New Roman"/>
          <w:sz w:val="28"/>
          <w:szCs w:val="28"/>
        </w:rPr>
        <w:t xml:space="preserve"> зонд.  Уход за </w:t>
      </w:r>
      <w:proofErr w:type="spellStart"/>
      <w:r w:rsidRPr="00D85F5B">
        <w:rPr>
          <w:rFonts w:ascii="Times New Roman" w:hAnsi="Times New Roman" w:cs="Times New Roman"/>
          <w:sz w:val="28"/>
          <w:szCs w:val="28"/>
        </w:rPr>
        <w:t>назогастральным</w:t>
      </w:r>
      <w:proofErr w:type="spellEnd"/>
      <w:r w:rsidRPr="00D85F5B">
        <w:rPr>
          <w:rFonts w:ascii="Times New Roman" w:hAnsi="Times New Roman" w:cs="Times New Roman"/>
          <w:sz w:val="28"/>
          <w:szCs w:val="28"/>
        </w:rPr>
        <w:t xml:space="preserve"> зондом.</w:t>
      </w:r>
    </w:p>
    <w:p w:rsidR="00F65343" w:rsidRPr="00D85F5B" w:rsidRDefault="00901FE4" w:rsidP="00F9534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самоподгото</w:t>
      </w:r>
      <w:r w:rsidR="00C6695E" w:rsidRPr="00D8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вки студентов:</w:t>
      </w:r>
    </w:p>
    <w:p w:rsidR="004B224E" w:rsidRPr="00D85F5B" w:rsidRDefault="00F65343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B224E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Искусственное питание.</w:t>
      </w:r>
    </w:p>
    <w:p w:rsidR="004B224E" w:rsidRPr="00D85F5B" w:rsidRDefault="004B224E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Подготовка пациента к введению искусственной смеси через </w:t>
      </w:r>
      <w:proofErr w:type="spellStart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назогастральный</w:t>
      </w:r>
      <w:proofErr w:type="spellEnd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зонд.</w:t>
      </w:r>
    </w:p>
    <w:p w:rsidR="004B224E" w:rsidRPr="00D85F5B" w:rsidRDefault="0037422B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5B35D0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ормление искусственной смесью через </w:t>
      </w:r>
      <w:proofErr w:type="spellStart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назоастральный</w:t>
      </w:r>
      <w:proofErr w:type="spellEnd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зонд.</w:t>
      </w:r>
    </w:p>
    <w:p w:rsidR="004B224E" w:rsidRPr="00D85F5B" w:rsidRDefault="0037422B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4. Профилактика обст</w:t>
      </w:r>
      <w:r w:rsidR="005B35D0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укции смесью.</w:t>
      </w:r>
    </w:p>
    <w:p w:rsidR="005B35D0" w:rsidRPr="00D85F5B" w:rsidRDefault="005B35D0" w:rsidP="00A20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Основные принципы ухода за </w:t>
      </w:r>
      <w:proofErr w:type="spellStart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назогастральным</w:t>
      </w:r>
      <w:proofErr w:type="spellEnd"/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зондом.</w:t>
      </w:r>
    </w:p>
    <w:p w:rsidR="00D85F5B" w:rsidRDefault="00D85F5B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27B0" w:rsidRPr="00D85F5B" w:rsidRDefault="000727B0" w:rsidP="00CF76C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422B" w:rsidRPr="00D85F5B" w:rsidRDefault="00C6695E" w:rsidP="00A20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Источники информации:</w:t>
      </w:r>
    </w:p>
    <w:p w:rsidR="0037422B" w:rsidRPr="00D85F5B" w:rsidRDefault="0037422B" w:rsidP="00A208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Конспект лекции</w:t>
      </w:r>
      <w:r w:rsidR="00431342" w:rsidRPr="00D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1342" w:rsidRPr="00D85F5B" w:rsidRDefault="00431342" w:rsidP="00A20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 Сестринское дело и сестринский уход: учебное пособие / </w:t>
      </w:r>
      <w:proofErr w:type="spellStart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Т.П.Обуховец</w:t>
      </w:r>
      <w:proofErr w:type="spellEnd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– Москва: КНОРУС, 2019. – 680. </w:t>
      </w:r>
    </w:p>
    <w:p w:rsidR="00431342" w:rsidRPr="00D85F5B" w:rsidRDefault="00431342" w:rsidP="00A20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 Основы сестринского дела: курс лекции, сестринские технологии: учебник / Л. И. Кулешова, Е. В. </w:t>
      </w:r>
      <w:proofErr w:type="spellStart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Пустоветова</w:t>
      </w:r>
      <w:proofErr w:type="spellEnd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 и Феникс, 2018. – 716 с.</w:t>
      </w:r>
    </w:p>
    <w:p w:rsidR="00431342" w:rsidRPr="00D85F5B" w:rsidRDefault="00431342" w:rsidP="00A20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Сестринское дело. Практическое руководство: уч. </w:t>
      </w:r>
      <w:proofErr w:type="spellStart"/>
      <w:proofErr w:type="gramStart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</w:t>
      </w:r>
      <w:proofErr w:type="spellEnd"/>
      <w:proofErr w:type="gramEnd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 под ред. Гордеева – М.: ГЭОТАР-Медиа, 2017. 536 с.</w:t>
      </w:r>
    </w:p>
    <w:p w:rsidR="00431342" w:rsidRPr="00D85F5B" w:rsidRDefault="00431342" w:rsidP="00A208F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22B" w:rsidRPr="00D85F5B" w:rsidRDefault="0037422B" w:rsidP="00A208F9">
      <w:pPr>
        <w:widowControl w:val="0"/>
        <w:autoSpaceDN w:val="0"/>
        <w:spacing w:after="0" w:line="360" w:lineRule="auto"/>
        <w:contextualSpacing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D85F5B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Интернет</w:t>
      </w:r>
      <w:proofErr w:type="spellEnd"/>
      <w:r w:rsidRPr="00D85F5B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D85F5B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ресурсы</w:t>
      </w:r>
      <w:proofErr w:type="spellEnd"/>
    </w:p>
    <w:p w:rsidR="00431342" w:rsidRPr="00D85F5B" w:rsidRDefault="00431342" w:rsidP="00A208F9">
      <w:pPr>
        <w:pStyle w:val="a5"/>
        <w:numPr>
          <w:ilvl w:val="0"/>
          <w:numId w:val="23"/>
        </w:numPr>
        <w:tabs>
          <w:tab w:val="left" w:pos="1353"/>
          <w:tab w:val="left" w:pos="1986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F5B">
        <w:rPr>
          <w:rFonts w:ascii="Times New Roman" w:hAnsi="Times New Roman" w:cs="Times New Roman"/>
          <w:color w:val="auto"/>
          <w:sz w:val="28"/>
          <w:szCs w:val="28"/>
        </w:rPr>
        <w:t xml:space="preserve">ЭБС «Консультант студента» - </w:t>
      </w:r>
      <w:hyperlink r:id="rId23" w:history="1">
        <w:r w:rsidRPr="00D85F5B">
          <w:rPr>
            <w:rStyle w:val="afc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D85F5B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85F5B">
          <w:rPr>
            <w:rStyle w:val="af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85F5B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85F5B">
          <w:rPr>
            <w:rStyle w:val="afc"/>
            <w:rFonts w:ascii="Times New Roman" w:hAnsi="Times New Roman" w:cs="Times New Roman"/>
            <w:color w:val="auto"/>
            <w:sz w:val="28"/>
            <w:szCs w:val="28"/>
            <w:lang w:val="en-US"/>
          </w:rPr>
          <w:t>medcollegelib</w:t>
        </w:r>
        <w:proofErr w:type="spellEnd"/>
        <w:r w:rsidRPr="00D85F5B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85F5B">
          <w:rPr>
            <w:rStyle w:val="af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7422B" w:rsidRPr="00D85F5B" w:rsidRDefault="0037422B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37422B" w:rsidRPr="00D85F5B" w:rsidRDefault="0037422B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37422B" w:rsidRPr="00D85F5B" w:rsidRDefault="0037422B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37422B" w:rsidRPr="00D85F5B" w:rsidRDefault="0037422B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2B5D71" w:rsidRDefault="002B5D71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A208F9" w:rsidRDefault="00A208F9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7B0" w:rsidRPr="00D85F5B" w:rsidRDefault="000727B0" w:rsidP="00A208F9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BD5A3B" w:rsidRPr="00D85F5B" w:rsidRDefault="00BD5A3B" w:rsidP="00F95346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5F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Приложение 1</w:t>
      </w:r>
    </w:p>
    <w:p w:rsidR="00BD5A3B" w:rsidRPr="00F95346" w:rsidRDefault="00F95346" w:rsidP="00F95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Фронтальный опрос</w:t>
      </w:r>
    </w:p>
    <w:p w:rsidR="00BD5A3B" w:rsidRPr="00D85F5B" w:rsidRDefault="00BD5A3B" w:rsidP="00A208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="00C6695E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онтроль исходного уровня знаний</w:t>
      </w:r>
    </w:p>
    <w:p w:rsidR="00ED4734" w:rsidRDefault="00BD5A3B" w:rsidP="00ED473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тема: </w:t>
      </w:r>
      <w:r w:rsidR="00C6695E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C6695E"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Введение </w:t>
      </w:r>
      <w:proofErr w:type="spellStart"/>
      <w:r w:rsidR="00C6695E"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>назогастрального</w:t>
      </w:r>
      <w:proofErr w:type="spellEnd"/>
      <w:r w:rsidR="00C6695E"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зонда»</w:t>
      </w:r>
    </w:p>
    <w:p w:rsidR="00BD5A3B" w:rsidRPr="00ED4734" w:rsidRDefault="00BD5A3B" w:rsidP="00ED4734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Что такое искусственное питание?</w:t>
      </w:r>
    </w:p>
    <w:p w:rsidR="00BD5A3B" w:rsidRPr="00ED4734" w:rsidRDefault="00BD5A3B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Какие виды иды искусственного питания вы знаете?</w:t>
      </w:r>
    </w:p>
    <w:p w:rsidR="00BD5A3B" w:rsidRPr="00ED4734" w:rsidRDefault="00BD5A3B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Назовите показания для  постановки НГЗ.</w:t>
      </w:r>
    </w:p>
    <w:p w:rsidR="00BD5A3B" w:rsidRPr="00ED4734" w:rsidRDefault="00BD5A3B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Сколько килокалорий должна составлять суточная калорийность при искусственном питании?</w:t>
      </w:r>
    </w:p>
    <w:p w:rsidR="00BD5A3B" w:rsidRPr="00ED4734" w:rsidRDefault="00BD5A3B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Какое количество пищи при одном кормлении </w:t>
      </w:r>
      <w:r w:rsidR="003D1F0F"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через зонд </w:t>
      </w: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необходимо подготовить тяжелобольному пациенту?</w:t>
      </w:r>
    </w:p>
    <w:p w:rsidR="00BD5A3B" w:rsidRPr="00ED4734" w:rsidRDefault="00BD5A3B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Как долго может находиться питательный желудочный зонд у пациента?</w:t>
      </w:r>
    </w:p>
    <w:p w:rsidR="00BD5A3B" w:rsidRPr="00ED4734" w:rsidRDefault="00607205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Какая должна быть темп</w:t>
      </w:r>
      <w:r w:rsidR="00C12BB9"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ература питательной смеси для введения через </w:t>
      </w:r>
      <w:r w:rsidR="00556CCF"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НГЗ</w:t>
      </w: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пациенту?</w:t>
      </w:r>
    </w:p>
    <w:p w:rsidR="00BD5A3B" w:rsidRPr="00ED4734" w:rsidRDefault="00BD5A3B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Назовите противопоказания к постановке НГЗ.</w:t>
      </w:r>
    </w:p>
    <w:p w:rsidR="00BD5A3B" w:rsidRPr="00ED4734" w:rsidRDefault="00BD5A3B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Какие измерения необходимо провести перед постановкой НГЗ?</w:t>
      </w:r>
    </w:p>
    <w:p w:rsidR="00556CCF" w:rsidRPr="00ED4734" w:rsidRDefault="00556CCF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Какое положение необходимо придать пациенту при введении НГЗ?</w:t>
      </w:r>
    </w:p>
    <w:p w:rsidR="00BD5A3B" w:rsidRPr="00ED4734" w:rsidRDefault="00977D94" w:rsidP="00ED4734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ED4734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Как определить наиболее подходящую для введения зонда половину носа (если пациент в сознании)?</w:t>
      </w:r>
    </w:p>
    <w:p w:rsidR="00BD5A3B" w:rsidRPr="00ED4734" w:rsidRDefault="00BD5A3B" w:rsidP="00A20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85F5B" w:rsidRPr="00ED4734" w:rsidRDefault="00D85F5B" w:rsidP="00A20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85F5B" w:rsidRDefault="00D85F5B" w:rsidP="00A20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85F5B" w:rsidRDefault="00D85F5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85F5B" w:rsidRDefault="00D85F5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85F5B" w:rsidRDefault="00D85F5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85F5B" w:rsidRDefault="00D85F5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85F5B" w:rsidRDefault="00D85F5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85F5B" w:rsidRDefault="00D85F5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6C9D" w:rsidRDefault="00236C9D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5346" w:rsidRPr="00D85F5B" w:rsidRDefault="00F95346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5A3B" w:rsidRPr="00D85F5B" w:rsidRDefault="00BD5A3B" w:rsidP="00A208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5B">
        <w:rPr>
          <w:rFonts w:ascii="Times New Roman" w:hAnsi="Times New Roman" w:cs="Times New Roman"/>
          <w:b/>
          <w:sz w:val="28"/>
          <w:szCs w:val="28"/>
        </w:rPr>
        <w:lastRenderedPageBreak/>
        <w:t>Эталон</w:t>
      </w:r>
      <w:r w:rsidR="002B5D71" w:rsidRPr="00D85F5B">
        <w:rPr>
          <w:rFonts w:ascii="Times New Roman" w:hAnsi="Times New Roman" w:cs="Times New Roman"/>
          <w:b/>
          <w:sz w:val="28"/>
          <w:szCs w:val="28"/>
        </w:rPr>
        <w:t>ы ответов к фронтальному опросу</w:t>
      </w:r>
    </w:p>
    <w:p w:rsidR="00BD5A3B" w:rsidRPr="00D85F5B" w:rsidRDefault="003B7304" w:rsidP="00A208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1. </w:t>
      </w:r>
      <w:r w:rsidR="00BD5A3B"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Что такое искусственное питание?</w:t>
      </w:r>
    </w:p>
    <w:p w:rsidR="002B5D71" w:rsidRPr="00D85F5B" w:rsidRDefault="00287AD9" w:rsidP="00A208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Искусственное питание применяется</w:t>
      </w:r>
      <w:r w:rsidR="002B5D71" w:rsidRPr="00D85F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5D71" w:rsidRPr="00D8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нормальное кормление пациента естественным путем (через рот) невозможно или затруднено</w:t>
      </w:r>
    </w:p>
    <w:p w:rsidR="00607205" w:rsidRPr="00D85F5B" w:rsidRDefault="00607205" w:rsidP="00A208F9">
      <w:pPr>
        <w:pStyle w:val="a5"/>
        <w:spacing w:after="0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7AD9" w:rsidRPr="00D85F5B" w:rsidRDefault="003B7304" w:rsidP="000727B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2. </w:t>
      </w:r>
      <w:r w:rsidR="00287AD9"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Какие виды иды искусственного питания вы знаете?</w:t>
      </w:r>
    </w:p>
    <w:p w:rsidR="00287AD9" w:rsidRPr="00D85F5B" w:rsidRDefault="00287AD9" w:rsidP="000727B0">
      <w:pPr>
        <w:pStyle w:val="a5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proofErr w:type="spellStart"/>
      <w:r w:rsidRPr="00D85F5B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Энтеральное</w:t>
      </w:r>
      <w:proofErr w:type="spellEnd"/>
      <w:r w:rsidRPr="00D85F5B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:</w:t>
      </w:r>
    </w:p>
    <w:p w:rsidR="00287AD9" w:rsidRPr="00D85F5B" w:rsidRDefault="00287AD9" w:rsidP="000727B0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- через зонд (нос или рот):</w:t>
      </w:r>
    </w:p>
    <w:p w:rsidR="00287AD9" w:rsidRPr="00D85F5B" w:rsidRDefault="00287AD9" w:rsidP="000727B0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- через </w:t>
      </w:r>
      <w:proofErr w:type="spellStart"/>
      <w:r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>гастростому</w:t>
      </w:r>
      <w:proofErr w:type="spellEnd"/>
      <w:r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287AD9" w:rsidRPr="00D85F5B" w:rsidRDefault="00287AD9" w:rsidP="000727B0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>Парентеральное (внутривенно капельно).</w:t>
      </w:r>
    </w:p>
    <w:p w:rsidR="00C6695E" w:rsidRPr="00D85F5B" w:rsidRDefault="00C6695E" w:rsidP="000727B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07205" w:rsidRPr="00D85F5B" w:rsidRDefault="002B5D71" w:rsidP="000727B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</w:t>
      </w:r>
      <w:r w:rsidR="003B7304"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Назовите показания для  постановки НГЗ.</w:t>
      </w:r>
    </w:p>
    <w:p w:rsidR="002B5D71" w:rsidRPr="00D85F5B" w:rsidRDefault="002B5D71" w:rsidP="000727B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комплексной терапии и </w:t>
      </w:r>
      <w:proofErr w:type="gramStart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либо послеоперационного этапа при </w:t>
      </w:r>
      <w:r w:rsidR="00552C26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 кишечной непроходимости;</w:t>
      </w:r>
    </w:p>
    <w:p w:rsidR="002B5D71" w:rsidRPr="00D85F5B" w:rsidRDefault="00552C26" w:rsidP="000727B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панкреатит;</w:t>
      </w:r>
    </w:p>
    <w:p w:rsidR="002B5D71" w:rsidRPr="00D85F5B" w:rsidRDefault="00552C26" w:rsidP="000727B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языка, глотки, живота;</w:t>
      </w:r>
    </w:p>
    <w:p w:rsidR="002B5D71" w:rsidRPr="00D85F5B" w:rsidRDefault="002B5D71" w:rsidP="000727B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52C26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ессознательное состояние (кома);</w:t>
      </w:r>
    </w:p>
    <w:p w:rsidR="002B5D71" w:rsidRPr="00D85F5B" w:rsidRDefault="002B5D71" w:rsidP="000727B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психические заболевания, </w:t>
      </w:r>
      <w:r w:rsidR="00552C26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сопровождающиеся отказом от еды;</w:t>
      </w:r>
    </w:p>
    <w:p w:rsidR="002B5D71" w:rsidRPr="00D85F5B" w:rsidRDefault="002B5D71" w:rsidP="000727B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глотания из-за расстройств нервной регуляции (заболевания ЦНС, состояние после инсульта),</w:t>
      </w:r>
    </w:p>
    <w:p w:rsidR="002B5D71" w:rsidRPr="00D85F5B" w:rsidRDefault="002B5D71" w:rsidP="00CF76C2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свищи или стриктуры (сужения)</w:t>
      </w:r>
      <w:r w:rsidR="00552C26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пищевода;</w:t>
      </w:r>
    </w:p>
    <w:p w:rsidR="00607205" w:rsidRPr="00D85F5B" w:rsidRDefault="00607205" w:rsidP="00CF76C2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05" w:rsidRPr="00D85F5B" w:rsidRDefault="00552C26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4.  Сколько килокалорий должна составлять суточная калорийность при искусственном питании?</w:t>
      </w:r>
    </w:p>
    <w:p w:rsidR="003D1F0F" w:rsidRPr="00D85F5B" w:rsidRDefault="003D1F0F" w:rsidP="00CF76C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>Суточная калорийность пищи составляет около 2000 калорий.</w:t>
      </w:r>
    </w:p>
    <w:p w:rsidR="00607205" w:rsidRPr="00D85F5B" w:rsidRDefault="00607205" w:rsidP="00CF76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07205" w:rsidRPr="00D85F5B" w:rsidRDefault="003D1F0F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5. Какое количество пищи при одном кормлении через зонд необходимо подготовить тяжелобольному пациенту?</w:t>
      </w:r>
    </w:p>
    <w:p w:rsidR="00C12BB9" w:rsidRPr="00D85F5B" w:rsidRDefault="00C12BB9" w:rsidP="00CF76C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>600-800 мл питательной смеси</w:t>
      </w:r>
      <w:r w:rsidR="00607205"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07205" w:rsidRPr="00D85F5B" w:rsidRDefault="00607205" w:rsidP="00CF76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07205" w:rsidRPr="00D85F5B" w:rsidRDefault="00C12BB9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6. Как долго может находиться питательный желудочный зонд у пациента?</w:t>
      </w:r>
    </w:p>
    <w:p w:rsidR="00C12BB9" w:rsidRPr="00D85F5B" w:rsidRDefault="00D85F5B" w:rsidP="00CF76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C12BB9"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>Не более 3- х недель.</w:t>
      </w:r>
    </w:p>
    <w:p w:rsidR="00E726EF" w:rsidRPr="00D85F5B" w:rsidRDefault="00E726EF" w:rsidP="00CF76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07205" w:rsidRPr="00D85F5B" w:rsidRDefault="00607205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7. Какая должна быть температура питательной смеси для введения через </w:t>
      </w:r>
      <w:proofErr w:type="spellStart"/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назогастральный</w:t>
      </w:r>
      <w:proofErr w:type="spellEnd"/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зонд пациенту?</w:t>
      </w:r>
    </w:p>
    <w:p w:rsidR="00607205" w:rsidRPr="00D85F5B" w:rsidRDefault="00D85F5B" w:rsidP="00CF76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 w:rsidR="00607205"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>Питательная смесь должна быть предварительно подогрета до температуры 38</w:t>
      </w:r>
      <w:r w:rsidR="00607205" w:rsidRPr="00D85F5B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0</w:t>
      </w:r>
      <w:r w:rsidR="00607205" w:rsidRPr="00D85F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40</w:t>
      </w:r>
      <w:r w:rsidR="00607205" w:rsidRPr="00D85F5B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>0 .</w:t>
      </w:r>
    </w:p>
    <w:p w:rsidR="00607205" w:rsidRPr="00D85F5B" w:rsidRDefault="00607205" w:rsidP="00CF76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12BB9" w:rsidRPr="00D85F5B" w:rsidRDefault="00607205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8. Назовите противопоказания к постановке НГЗ.</w:t>
      </w:r>
    </w:p>
    <w:p w:rsidR="00607205" w:rsidRPr="00D85F5B" w:rsidRDefault="00607205" w:rsidP="00CF76C2">
      <w:pPr>
        <w:pStyle w:val="a5"/>
        <w:numPr>
          <w:ilvl w:val="0"/>
          <w:numId w:val="32"/>
        </w:numPr>
        <w:tabs>
          <w:tab w:val="left" w:pos="2645"/>
        </w:tabs>
        <w:spacing w:after="0" w:line="360" w:lineRule="auto"/>
        <w:ind w:left="284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</w:pPr>
      <w:r w:rsidRPr="00D85F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травмы лица и переломы костей черепа,</w:t>
      </w:r>
    </w:p>
    <w:p w:rsidR="00607205" w:rsidRPr="00D85F5B" w:rsidRDefault="00607205" w:rsidP="00CF76C2">
      <w:pPr>
        <w:numPr>
          <w:ilvl w:val="0"/>
          <w:numId w:val="19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варикозное расширение вен пищевода,</w:t>
      </w:r>
    </w:p>
    <w:p w:rsidR="00607205" w:rsidRPr="00D85F5B" w:rsidRDefault="00607205" w:rsidP="00CF76C2">
      <w:pPr>
        <w:numPr>
          <w:ilvl w:val="0"/>
          <w:numId w:val="19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 и нарушения свертываемости крови,</w:t>
      </w:r>
    </w:p>
    <w:p w:rsidR="00607205" w:rsidRPr="00D85F5B" w:rsidRDefault="00607205" w:rsidP="00CF76C2">
      <w:pPr>
        <w:numPr>
          <w:ilvl w:val="0"/>
          <w:numId w:val="19"/>
        </w:num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 язвы желудка.</w:t>
      </w:r>
    </w:p>
    <w:p w:rsidR="00C6695E" w:rsidRPr="00D85F5B" w:rsidRDefault="00C6695E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07205" w:rsidRPr="00D85F5B" w:rsidRDefault="00607205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9. Какие измерения необходимо провести перед постановкой НГЗ?</w:t>
      </w:r>
    </w:p>
    <w:p w:rsidR="00607205" w:rsidRPr="00D85F5B" w:rsidRDefault="00607205" w:rsidP="00CF76C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Измеряется расстояние от кончика носа до мочки уха, делается отметка на зонде. Затем измеряется расстояние от резцов до мечевидного отростка грудины, делается вторая отметка.</w:t>
      </w:r>
      <w:r w:rsidR="009C4692" w:rsidRPr="00D85F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Либ</w:t>
      </w:r>
      <w:r w:rsidR="00977D94" w:rsidRPr="00D85F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 из роста пациента вычесть </w:t>
      </w:r>
      <w:r w:rsidR="009C4692" w:rsidRPr="00D85F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100</w:t>
      </w:r>
      <w:r w:rsidR="00977D94" w:rsidRPr="00D85F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см.</w:t>
      </w:r>
    </w:p>
    <w:p w:rsidR="00977D94" w:rsidRPr="00D85F5B" w:rsidRDefault="00977D94" w:rsidP="00CF76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D1F0F" w:rsidRPr="00D85F5B" w:rsidRDefault="00E726EF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10. </w:t>
      </w:r>
      <w:r w:rsidR="00556CCF"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Какое положение необходимо придать пациентупри введении</w:t>
      </w: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НГЗ?</w:t>
      </w:r>
    </w:p>
    <w:p w:rsidR="002B5D71" w:rsidRPr="00D85F5B" w:rsidRDefault="00D85F5B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</w:r>
      <w:r w:rsidR="009C4692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Придать пациенту положение, удобное для кормления (положение </w:t>
      </w:r>
      <w:proofErr w:type="spellStart"/>
      <w:r w:rsidR="009C4692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Фаулера</w:t>
      </w:r>
      <w:proofErr w:type="spellEnd"/>
      <w:r w:rsidR="009C4692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552C26" w:rsidRPr="00D85F5B" w:rsidRDefault="00552C26" w:rsidP="00CF76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77D94" w:rsidRPr="00D85F5B" w:rsidRDefault="00977D94" w:rsidP="00CF76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11. Как </w:t>
      </w: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определить наиболее подходящую для введения зонда половину носа (если пациент в сознании)?</w:t>
      </w:r>
    </w:p>
    <w:p w:rsidR="009C4692" w:rsidRPr="00D85F5B" w:rsidRDefault="009C4692" w:rsidP="00CF76C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Пациента просят зажать сначала одну ноздрю, потом другую и подышать. Так определяется более проходимая половина носа.</w:t>
      </w:r>
      <w:r w:rsidR="00977D94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Если нужно – провести туалет носовых ходов.</w:t>
      </w:r>
    </w:p>
    <w:p w:rsidR="002B5D71" w:rsidRDefault="002B5D71" w:rsidP="00CF76C2">
      <w:pPr>
        <w:pStyle w:val="a5"/>
        <w:spacing w:after="0" w:line="360" w:lineRule="auto"/>
        <w:ind w:left="862" w:firstLine="0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</w:p>
    <w:p w:rsidR="00D85F5B" w:rsidRPr="00D85F5B" w:rsidRDefault="00D85F5B" w:rsidP="00CF76C2">
      <w:pPr>
        <w:pStyle w:val="a5"/>
        <w:spacing w:after="0" w:line="360" w:lineRule="auto"/>
        <w:ind w:left="862" w:firstLine="0"/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</w:pPr>
    </w:p>
    <w:p w:rsidR="001F61BB" w:rsidRPr="00D85F5B" w:rsidRDefault="001F61BB" w:rsidP="00CF76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>Критерии оценки</w:t>
      </w:r>
    </w:p>
    <w:p w:rsidR="001F61BB" w:rsidRPr="00D85F5B" w:rsidRDefault="001F61B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F61BB" w:rsidRPr="00D85F5B" w:rsidRDefault="001F61B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«2» балла – </w:t>
      </w: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студент в полном объеме ответил на вопрос</w:t>
      </w:r>
    </w:p>
    <w:p w:rsidR="001F61BB" w:rsidRPr="00D85F5B" w:rsidRDefault="001F61B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«1» балл - </w:t>
      </w: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студент допустил неточность при ответе</w:t>
      </w:r>
    </w:p>
    <w:p w:rsidR="001F61BB" w:rsidRPr="00D85F5B" w:rsidRDefault="001F61B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«0» – </w:t>
      </w: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студент неверно ответил на вопрос</w:t>
      </w:r>
    </w:p>
    <w:p w:rsidR="001F61BB" w:rsidRPr="00D85F5B" w:rsidRDefault="001F61BB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659" w:rsidRPr="00D85F5B" w:rsidRDefault="000F3659" w:rsidP="00CF76C2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659" w:rsidRPr="00D85F5B" w:rsidRDefault="000F3659" w:rsidP="00CF76C2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659" w:rsidRPr="00D85F5B" w:rsidRDefault="001F61BB" w:rsidP="00CF76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 w:rsidRPr="00D8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61BB" w:rsidRPr="00D85F5B" w:rsidRDefault="001F61BB" w:rsidP="00CF76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D5A3B" w:rsidRPr="00D85F5B" w:rsidRDefault="00BD5A3B" w:rsidP="00CF76C2">
      <w:pPr>
        <w:spacing w:after="0" w:line="360" w:lineRule="auto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5A3B" w:rsidRPr="00D85F5B" w:rsidRDefault="00BD5A3B" w:rsidP="00CF76C2">
      <w:pPr>
        <w:spacing w:after="0" w:line="360" w:lineRule="auto"/>
        <w:ind w:left="14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D5A3B" w:rsidRPr="00D85F5B" w:rsidRDefault="00BD5A3B" w:rsidP="00CF76C2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D5A3B" w:rsidRPr="00D85F5B" w:rsidRDefault="00BD5A3B" w:rsidP="00CF76C2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D5A3B" w:rsidRPr="00D85F5B" w:rsidRDefault="00BD5A3B" w:rsidP="00CF76C2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D5A3B" w:rsidRPr="00D85F5B" w:rsidRDefault="00BD5A3B" w:rsidP="00CF76C2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D5A3B" w:rsidRPr="00D85F5B" w:rsidRDefault="00BD5A3B" w:rsidP="00CF76C2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D5A3B" w:rsidRPr="00D85F5B" w:rsidRDefault="00BD5A3B" w:rsidP="00CF76C2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D5A3B" w:rsidRPr="00D85F5B" w:rsidRDefault="00BD5A3B" w:rsidP="00CF76C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07205" w:rsidRPr="00D85F5B" w:rsidRDefault="00607205" w:rsidP="00CF76C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1794" w:rsidRPr="00D85F5B" w:rsidRDefault="00BF1794" w:rsidP="00CF76C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1794" w:rsidRPr="00D85F5B" w:rsidRDefault="00BF1794" w:rsidP="00CF76C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1794" w:rsidRPr="00D85F5B" w:rsidRDefault="00BF1794" w:rsidP="00CF76C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1794" w:rsidRPr="00D85F5B" w:rsidRDefault="00BF1794" w:rsidP="00CF76C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1794" w:rsidRPr="00D85F5B" w:rsidRDefault="00BF1794" w:rsidP="00CF76C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1794" w:rsidRPr="00D85F5B" w:rsidRDefault="00BF1794" w:rsidP="00CF76C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D5A3B" w:rsidRDefault="00BD5A3B" w:rsidP="00ED4734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36C9D" w:rsidRPr="00D85F5B" w:rsidRDefault="00236C9D" w:rsidP="00ED4734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7422B" w:rsidRPr="00D85F5B" w:rsidRDefault="00BD5A3B" w:rsidP="00CF76C2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5F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Приложение 2</w:t>
      </w:r>
    </w:p>
    <w:p w:rsidR="006350C4" w:rsidRPr="00D85F5B" w:rsidRDefault="006350C4" w:rsidP="00CF76C2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350C4" w:rsidRPr="00D85F5B" w:rsidRDefault="00DE1086" w:rsidP="000727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Технология оказания простой медицинской услуги</w:t>
      </w:r>
    </w:p>
    <w:p w:rsidR="006350C4" w:rsidRPr="00D85F5B" w:rsidRDefault="00DE1086" w:rsidP="00A20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="006350C4" w:rsidRPr="00D85F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Введение </w:t>
      </w:r>
      <w:proofErr w:type="spellStart"/>
      <w:r w:rsidR="006350C4" w:rsidRPr="00D85F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назогастрального</w:t>
      </w:r>
      <w:proofErr w:type="spellEnd"/>
      <w:r w:rsidR="006350C4" w:rsidRPr="00D85F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зонда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="006350C4" w:rsidRPr="00D85F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ab/>
      </w:r>
    </w:p>
    <w:p w:rsidR="006350C4" w:rsidRPr="00D85F5B" w:rsidRDefault="006350C4" w:rsidP="000727B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безопасности труда при выполнении услуги:</w:t>
      </w:r>
    </w:p>
    <w:p w:rsidR="006350C4" w:rsidRPr="00D85F5B" w:rsidRDefault="006350C4" w:rsidP="000727B0">
      <w:pPr>
        <w:widowControl w:val="0"/>
        <w:numPr>
          <w:ilvl w:val="0"/>
          <w:numId w:val="24"/>
        </w:numPr>
        <w:tabs>
          <w:tab w:val="left" w:pos="299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 после проведения процедуры провести гигиеническую обработку рук</w:t>
      </w:r>
    </w:p>
    <w:p w:rsidR="006350C4" w:rsidRPr="00A208F9" w:rsidRDefault="006350C4" w:rsidP="00A208F9">
      <w:pPr>
        <w:widowControl w:val="0"/>
        <w:numPr>
          <w:ilvl w:val="0"/>
          <w:numId w:val="24"/>
        </w:numPr>
        <w:tabs>
          <w:tab w:val="left" w:pos="299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процедуры обязательно использование перчаток</w:t>
      </w:r>
    </w:p>
    <w:p w:rsidR="006350C4" w:rsidRPr="00A208F9" w:rsidRDefault="006350C4" w:rsidP="00A208F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Функциональное назначение простой медицинской услуги: </w:t>
      </w:r>
      <w:r w:rsidRPr="00D85F5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профилактика</w:t>
      </w:r>
      <w:r w:rsidRPr="00D85F5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з</w:t>
      </w:r>
      <w:r w:rsidRPr="00D85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олеваний</w:t>
      </w:r>
    </w:p>
    <w:p w:rsidR="006350C4" w:rsidRPr="00D85F5B" w:rsidRDefault="006350C4" w:rsidP="000727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Материальные ресурсы</w:t>
      </w:r>
    </w:p>
    <w:p w:rsidR="006350C4" w:rsidRPr="00A208F9" w:rsidRDefault="006350C4" w:rsidP="00A208F9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Приборы, инструменты, изделия медицинского назначения:</w:t>
      </w:r>
    </w:p>
    <w:p w:rsidR="006350C4" w:rsidRPr="00D85F5B" w:rsidRDefault="006350C4" w:rsidP="000727B0">
      <w:pPr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ёмкость для дезинфекции</w:t>
      </w:r>
    </w:p>
    <w:p w:rsidR="006350C4" w:rsidRPr="00A208F9" w:rsidRDefault="006350C4" w:rsidP="00A208F9">
      <w:pPr>
        <w:widowControl w:val="0"/>
        <w:tabs>
          <w:tab w:val="left" w:pos="0"/>
        </w:tabs>
        <w:spacing w:after="0" w:line="360" w:lineRule="auto"/>
        <w:ind w:left="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Лекарственные средства</w:t>
      </w:r>
    </w:p>
    <w:p w:rsidR="006350C4" w:rsidRPr="00A208F9" w:rsidRDefault="006350C4" w:rsidP="00A208F9">
      <w:pPr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Дезинфицирующее средство</w:t>
      </w:r>
    </w:p>
    <w:p w:rsidR="006350C4" w:rsidRPr="00D85F5B" w:rsidRDefault="006350C4" w:rsidP="000727B0">
      <w:pPr>
        <w:widowControl w:val="0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Прочий расходуемый материал</w:t>
      </w:r>
    </w:p>
    <w:p w:rsidR="006350C4" w:rsidRPr="00D85F5B" w:rsidRDefault="00460B18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шприц </w:t>
      </w:r>
      <w:proofErr w:type="spellStart"/>
      <w:r w:rsidRPr="00D85F5B">
        <w:rPr>
          <w:rFonts w:ascii="Times New Roman" w:eastAsia="Calibri" w:hAnsi="Times New Roman" w:cs="Times New Roman"/>
          <w:i/>
          <w:sz w:val="28"/>
          <w:szCs w:val="28"/>
        </w:rPr>
        <w:t>Жанэ</w:t>
      </w:r>
      <w:proofErr w:type="spellEnd"/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 - 1</w:t>
      </w:r>
      <w:r w:rsidR="006350C4"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 шт., </w:t>
      </w:r>
    </w:p>
    <w:p w:rsidR="006350C4" w:rsidRPr="00D85F5B" w:rsidRDefault="00460B18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зажим </w:t>
      </w:r>
      <w:proofErr w:type="spellStart"/>
      <w:r w:rsidRPr="00D85F5B">
        <w:rPr>
          <w:rFonts w:ascii="Times New Roman" w:eastAsia="Calibri" w:hAnsi="Times New Roman" w:cs="Times New Roman"/>
          <w:i/>
          <w:sz w:val="28"/>
          <w:szCs w:val="28"/>
        </w:rPr>
        <w:t>Кохера</w:t>
      </w:r>
      <w:proofErr w:type="spellEnd"/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 -1</w:t>
      </w:r>
      <w:r w:rsidR="006350C4"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 шт., </w:t>
      </w:r>
    </w:p>
    <w:p w:rsidR="006350C4" w:rsidRPr="00D85F5B" w:rsidRDefault="006350C4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ножницы, </w:t>
      </w:r>
    </w:p>
    <w:p w:rsidR="006350C4" w:rsidRPr="00D85F5B" w:rsidRDefault="006350C4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3  лотка (2 </w:t>
      </w:r>
      <w:proofErr w:type="gramStart"/>
      <w:r w:rsidRPr="00D85F5B">
        <w:rPr>
          <w:rFonts w:ascii="Times New Roman" w:eastAsia="Calibri" w:hAnsi="Times New Roman" w:cs="Times New Roman"/>
          <w:i/>
          <w:sz w:val="28"/>
          <w:szCs w:val="28"/>
        </w:rPr>
        <w:t>стерильных</w:t>
      </w:r>
      <w:proofErr w:type="gramEnd"/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), </w:t>
      </w:r>
    </w:p>
    <w:p w:rsidR="006350C4" w:rsidRPr="00D85F5B" w:rsidRDefault="006350C4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полотенце, </w:t>
      </w:r>
    </w:p>
    <w:p w:rsidR="006350C4" w:rsidRPr="00D85F5B" w:rsidRDefault="006350C4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>стерильные салфетки</w:t>
      </w:r>
    </w:p>
    <w:p w:rsidR="006350C4" w:rsidRPr="00D85F5B" w:rsidRDefault="006350C4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перчатки, </w:t>
      </w:r>
    </w:p>
    <w:p w:rsidR="006350C4" w:rsidRPr="00D85F5B" w:rsidRDefault="006350C4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фонендоскоп, </w:t>
      </w:r>
    </w:p>
    <w:p w:rsidR="006350C4" w:rsidRPr="00D85F5B" w:rsidRDefault="006350C4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стерильный  тонкий </w:t>
      </w:r>
      <w:proofErr w:type="spellStart"/>
      <w:r w:rsidRPr="00D85F5B">
        <w:rPr>
          <w:rFonts w:ascii="Times New Roman" w:eastAsia="Calibri" w:hAnsi="Times New Roman" w:cs="Times New Roman"/>
          <w:i/>
          <w:sz w:val="28"/>
          <w:szCs w:val="28"/>
        </w:rPr>
        <w:t>назогастральный</w:t>
      </w:r>
      <w:proofErr w:type="spellEnd"/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 зонд (0,5-0,6 см в диаметре),</w:t>
      </w:r>
    </w:p>
    <w:p w:rsidR="006350C4" w:rsidRPr="00D85F5B" w:rsidRDefault="006350C4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безопасная  булавка, </w:t>
      </w:r>
    </w:p>
    <w:p w:rsidR="006350C4" w:rsidRPr="00D85F5B" w:rsidRDefault="006350C4" w:rsidP="000727B0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85F5B">
        <w:rPr>
          <w:rFonts w:ascii="Times New Roman" w:eastAsia="Calibri" w:hAnsi="Times New Roman" w:cs="Times New Roman"/>
          <w:i/>
          <w:sz w:val="28"/>
          <w:szCs w:val="28"/>
        </w:rPr>
        <w:t xml:space="preserve">заглушка для зонда, </w:t>
      </w:r>
    </w:p>
    <w:p w:rsidR="006350C4" w:rsidRDefault="00A208F9" w:rsidP="00A208F9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лейкопластыр</w:t>
      </w:r>
      <w:proofErr w:type="spellEnd"/>
    </w:p>
    <w:p w:rsidR="00236C9D" w:rsidRDefault="00236C9D" w:rsidP="00236C9D">
      <w:pPr>
        <w:widowControl w:val="0"/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236C9D" w:rsidRPr="00A208F9" w:rsidRDefault="00236C9D" w:rsidP="00236C9D">
      <w:pPr>
        <w:widowControl w:val="0"/>
        <w:tabs>
          <w:tab w:val="left" w:pos="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517"/>
        <w:gridCol w:w="3701"/>
        <w:gridCol w:w="1701"/>
        <w:gridCol w:w="2551"/>
        <w:gridCol w:w="1419"/>
      </w:tblGrid>
      <w:tr w:rsidR="006350C4" w:rsidRPr="00D85F5B" w:rsidTr="00FB28B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4" w:rsidRPr="00D85F5B" w:rsidRDefault="006350C4" w:rsidP="00A208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проведения манипуляции</w:t>
            </w:r>
          </w:p>
          <w:p w:rsidR="006350C4" w:rsidRPr="00D85F5B" w:rsidRDefault="006350C4" w:rsidP="00A208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A208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50C4" w:rsidRPr="00D85F5B" w:rsidRDefault="006350C4" w:rsidP="00A208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представления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4" w:rsidRPr="00D85F5B" w:rsidRDefault="006350C4" w:rsidP="00A208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50C4" w:rsidRPr="00D85F5B" w:rsidRDefault="006350C4" w:rsidP="00A208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Примерный текст комментариев </w:t>
            </w:r>
            <w:proofErr w:type="gramStart"/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аккредитуемого</w:t>
            </w:r>
            <w:proofErr w:type="gramEnd"/>
          </w:p>
          <w:p w:rsidR="006350C4" w:rsidRPr="00D85F5B" w:rsidRDefault="006350C4" w:rsidP="00A208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A208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  <w:p w:rsidR="006350C4" w:rsidRPr="00D85F5B" w:rsidRDefault="006350C4" w:rsidP="00A208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(0 – 1)</w:t>
            </w:r>
          </w:p>
        </w:tc>
      </w:tr>
      <w:tr w:rsidR="006350C4" w:rsidRPr="00D85F5B" w:rsidTr="00FB28B4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C4" w:rsidRPr="00D85F5B" w:rsidRDefault="006350C4" w:rsidP="000727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всё необходимое для процедуры, закрыть окна, обеспечить пациенту условия конфиденциальности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4" w:rsidRPr="00D85F5B" w:rsidRDefault="006350C4" w:rsidP="000727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Идентифицировать пациента, представиться, проинформировать о предстоящем кормлении, составе и объеме пищи, методе кормления. 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«Представьтесь, пожалуйста. Как я могу к Вам обращаться?» «Пациент идентифицирован»</w:t>
            </w:r>
          </w:p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медсестра  терапевтического отделения. Меня зовут ___ (ФИО)»</w:t>
            </w:r>
          </w:p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проведу Вам введение </w:t>
            </w:r>
            <w:proofErr w:type="spellStart"/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назогастральногозонда</w:t>
            </w:r>
            <w:proofErr w:type="spellEnd"/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процедуры прошу Вас сообщать мне 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любых изменениях Вашего состояния»</w:t>
            </w:r>
          </w:p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 согласны на проведение такой процедуры?»</w:t>
            </w:r>
          </w:p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«Возражений пациента на выполнение процедуры нет»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оснащение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C4" w:rsidRPr="00D85F5B" w:rsidRDefault="006350C4" w:rsidP="00072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4" w:rsidRPr="00D85F5B" w:rsidRDefault="006350C4" w:rsidP="000727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руки гигиеническим способом, осушить, надеть перчатки.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C4" w:rsidRPr="00D85F5B" w:rsidRDefault="006350C4" w:rsidP="000727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Определить наиболее подходящую для введения зонда половину носа (если пациент в сознании):</w:t>
            </w:r>
          </w:p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прижать сначала  одно крыло носа и попросить пациента дышать другим, закрыв рот;</w:t>
            </w:r>
          </w:p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затем повторить эти действия с другим крылом носа.</w:t>
            </w:r>
          </w:p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Если нужно провести туалет носа.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0727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Вскрыть упаковку и выложить зонд  в стерильный лоток.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Определить расстояние, на которое должен быть введен зонд (можно измерить расстояние от кончика носа до  мочки уха и вниз до мечевидного отростка; либо из роста пациента отнять 100 см), и  сделать отметку  на зонде лейкопластырем.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rPr>
          <w:trHeight w:val="6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Смочить слепой конец  зонда  (15-18 см) чистой водой.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Попросить пациента слегка запрокинуть голову. Ввести зонд через нижний  носовой ход на глубину 15-18 см и предло</w:t>
            </w: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жить пациенту его заглатывать до нужной отметки.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Набрать в шприц Жане воздух 20-30 мл и присоединить его к зонду. Ввести воздух в желудок под контролем фонендоскопа (вы</w:t>
            </w: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 xml:space="preserve">слушиваются характерные </w:t>
            </w: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звуки).</w:t>
            </w:r>
          </w:p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Другой способ: </w:t>
            </w:r>
            <w:r w:rsidRPr="00D85F5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присоединив к зонду шприц </w:t>
            </w:r>
            <w:proofErr w:type="gramStart"/>
            <w:r w:rsidRPr="00D85F5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Жане</w:t>
            </w:r>
            <w:proofErr w:type="gramEnd"/>
            <w:r w:rsidRPr="00D85F5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потянуть поршень на себя, должно </w:t>
            </w:r>
            <w:r w:rsidRPr="00D85F5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показаться желудочное содержимое</w:t>
            </w:r>
            <w:r w:rsidR="00C9283C" w:rsidRPr="00D85F5B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Отсоединить шприц от зонда, предварительно закрыв зонд зажимом и </w:t>
            </w:r>
            <w:r w:rsidR="00C9283C"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поместить </w:t>
            </w: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шприц</w:t>
            </w:r>
            <w:r w:rsidR="00C9283C"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лоток для отработанного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0C4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Зафиксировать зонд лейкопластырем.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A0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Зафикси</w:t>
            </w:r>
            <w:r w:rsidR="00BD3EA0"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ровать зонд безопасной булавкой</w:t>
            </w:r>
            <w:r w:rsidRPr="00D8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A0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A0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использованный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A0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руки гигиеническим способом. Осушить.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A0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у пациента о его самочувствии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Вы себя чувствуете?»</w:t>
            </w:r>
          </w:p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«Изменений самочувствия не отмечено»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A0" w:rsidRPr="00D85F5B" w:rsidTr="00FB28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соответствующую запись о выполненной 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процедуре в медицинской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Выполнить</w:t>
            </w:r>
            <w:proofErr w:type="gramStart"/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</w:t>
            </w:r>
            <w:proofErr w:type="gramEnd"/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«Делаю запись о результатах 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процедуры в листе назначений»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5A0" w:rsidRPr="00D85F5B" w:rsidTr="00FB28B4"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Всего баллов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A0" w:rsidRPr="00D85F5B" w:rsidRDefault="000C65A0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52FC" w:rsidRPr="00D85F5B" w:rsidRDefault="008252FC" w:rsidP="00F953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0C4" w:rsidRPr="00D85F5B" w:rsidRDefault="006350C4" w:rsidP="00F953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tbl>
      <w:tblPr>
        <w:tblStyle w:val="afd"/>
        <w:tblW w:w="0" w:type="auto"/>
        <w:jc w:val="center"/>
        <w:tblInd w:w="-1017" w:type="dxa"/>
        <w:tblLook w:val="04A0" w:firstRow="1" w:lastRow="0" w:firstColumn="1" w:lastColumn="0" w:noHBand="0" w:noVBand="1"/>
      </w:tblPr>
      <w:tblGrid>
        <w:gridCol w:w="2915"/>
        <w:gridCol w:w="1452"/>
        <w:gridCol w:w="1452"/>
        <w:gridCol w:w="1452"/>
        <w:gridCol w:w="1452"/>
      </w:tblGrid>
      <w:tr w:rsidR="006350C4" w:rsidRPr="00D85F5B" w:rsidTr="00FB28B4">
        <w:trPr>
          <w:trHeight w:val="362"/>
          <w:jc w:val="center"/>
        </w:trPr>
        <w:tc>
          <w:tcPr>
            <w:tcW w:w="2915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452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6350C4" w:rsidRPr="00D85F5B" w:rsidTr="00FB28B4">
        <w:trPr>
          <w:trHeight w:val="362"/>
          <w:jc w:val="center"/>
        </w:trPr>
        <w:tc>
          <w:tcPr>
            <w:tcW w:w="2915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%</w:t>
            </w:r>
          </w:p>
        </w:tc>
        <w:tc>
          <w:tcPr>
            <w:tcW w:w="1452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0 - 59</w:t>
            </w:r>
          </w:p>
        </w:tc>
        <w:tc>
          <w:tcPr>
            <w:tcW w:w="1452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60 - 80</w:t>
            </w:r>
          </w:p>
        </w:tc>
        <w:tc>
          <w:tcPr>
            <w:tcW w:w="1452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81 - 90</w:t>
            </w:r>
          </w:p>
        </w:tc>
        <w:tc>
          <w:tcPr>
            <w:tcW w:w="1452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91 - 100</w:t>
            </w:r>
          </w:p>
        </w:tc>
      </w:tr>
      <w:tr w:rsidR="006350C4" w:rsidRPr="00D85F5B" w:rsidTr="00FB28B4">
        <w:trPr>
          <w:trHeight w:val="362"/>
          <w:jc w:val="center"/>
        </w:trPr>
        <w:tc>
          <w:tcPr>
            <w:tcW w:w="2915" w:type="dxa"/>
          </w:tcPr>
          <w:p w:rsidR="006350C4" w:rsidRPr="00D85F5B" w:rsidRDefault="006350C4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6350C4" w:rsidRPr="00D85F5B" w:rsidRDefault="00105723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  <w:tc>
          <w:tcPr>
            <w:tcW w:w="1452" w:type="dxa"/>
          </w:tcPr>
          <w:p w:rsidR="006350C4" w:rsidRPr="00D85F5B" w:rsidRDefault="00105723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11 - 13</w:t>
            </w:r>
          </w:p>
        </w:tc>
        <w:tc>
          <w:tcPr>
            <w:tcW w:w="1452" w:type="dxa"/>
          </w:tcPr>
          <w:p w:rsidR="006350C4" w:rsidRPr="00D85F5B" w:rsidRDefault="00105723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14 - 15</w:t>
            </w:r>
          </w:p>
        </w:tc>
        <w:tc>
          <w:tcPr>
            <w:tcW w:w="1452" w:type="dxa"/>
          </w:tcPr>
          <w:p w:rsidR="006350C4" w:rsidRPr="00D85F5B" w:rsidRDefault="00105723" w:rsidP="00F95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16 - </w:t>
            </w:r>
            <w:r w:rsidR="000C65A0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105723" w:rsidRPr="00D85F5B" w:rsidRDefault="00105723" w:rsidP="00F953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723" w:rsidRPr="00D85F5B" w:rsidRDefault="00105723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0C4" w:rsidRPr="00D85F5B" w:rsidRDefault="008A6DA7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1.                                                 2.                                             3.</w:t>
      </w:r>
    </w:p>
    <w:p w:rsidR="00BD5A3B" w:rsidRPr="00D85F5B" w:rsidRDefault="00BC42E6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130810</wp:posOffset>
            </wp:positionV>
            <wp:extent cx="1221740" cy="1716405"/>
            <wp:effectExtent l="0" t="0" r="0" b="0"/>
            <wp:wrapSquare wrapText="bothSides"/>
            <wp:docPr id="7" name="Рисунок 7" descr="http://present5.com/presentation/-152988072_451804030/image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sent5.com/presentation/-152988072_451804030/image-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64" r="67895"/>
                    <a:stretch/>
                  </pic:blipFill>
                  <pic:spPr bwMode="auto">
                    <a:xfrm>
                      <a:off x="0" y="0"/>
                      <a:ext cx="12217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130810</wp:posOffset>
            </wp:positionV>
            <wp:extent cx="1175385" cy="1651000"/>
            <wp:effectExtent l="0" t="0" r="0" b="0"/>
            <wp:wrapSquare wrapText="bothSides"/>
            <wp:docPr id="8" name="Рисунок 8" descr="http://present5.com/presentation/-152988072_451804030/image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sent5.com/presentation/-152988072_451804030/image-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5" t="37179" r="36484" b="8940"/>
                    <a:stretch/>
                  </pic:blipFill>
                  <pic:spPr bwMode="auto">
                    <a:xfrm>
                      <a:off x="0" y="0"/>
                      <a:ext cx="117538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130810</wp:posOffset>
            </wp:positionV>
            <wp:extent cx="1172210" cy="1716405"/>
            <wp:effectExtent l="0" t="0" r="0" b="0"/>
            <wp:wrapSquare wrapText="bothSides"/>
            <wp:docPr id="12" name="Рисунок 12" descr="http://present5.com/presentation/3/267896193_334005428.pdf-img/267896193_334005428.pdf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5.com/presentation/3/267896193_334005428.pdf-img/267896193_334005428.pdf-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9" t="24529" r="45310" b="11950"/>
                    <a:stretch/>
                  </pic:blipFill>
                  <pic:spPr bwMode="auto">
                    <a:xfrm>
                      <a:off x="0" y="0"/>
                      <a:ext cx="11722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23" w:rsidRPr="00D85F5B" w:rsidRDefault="00105723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8A6DA7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4.                                                 5.                                             6. </w:t>
      </w:r>
    </w:p>
    <w:p w:rsidR="00BD5A3B" w:rsidRPr="00D85F5B" w:rsidRDefault="00BC42E6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58420</wp:posOffset>
            </wp:positionV>
            <wp:extent cx="1165860" cy="1677670"/>
            <wp:effectExtent l="0" t="0" r="0" b="0"/>
            <wp:wrapSquare wrapText="bothSides"/>
            <wp:docPr id="6" name="Рисунок 6" descr="http://present5.com/presentation/-152988072_451804030/image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sent5.com/presentation/-152988072_451804030/image-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2" t="36864" r="34474"/>
                    <a:stretch/>
                  </pic:blipFill>
                  <pic:spPr bwMode="auto">
                    <a:xfrm>
                      <a:off x="0" y="0"/>
                      <a:ext cx="116586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5715</wp:posOffset>
            </wp:positionV>
            <wp:extent cx="1212850" cy="1725930"/>
            <wp:effectExtent l="0" t="0" r="0" b="0"/>
            <wp:wrapSquare wrapText="bothSides"/>
            <wp:docPr id="2" name="Рисунок 2" descr="http://present5.com/presentation/-152988072_451804030/image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sent5.com/presentation/-152988072_451804030/image-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3" t="37499"/>
                    <a:stretch/>
                  </pic:blipFill>
                  <pic:spPr bwMode="auto">
                    <a:xfrm>
                      <a:off x="0" y="0"/>
                      <a:ext cx="121285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71755</wp:posOffset>
            </wp:positionV>
            <wp:extent cx="1231265" cy="1725930"/>
            <wp:effectExtent l="0" t="0" r="0" b="0"/>
            <wp:wrapSquare wrapText="bothSides"/>
            <wp:docPr id="10" name="Рисунок 10" descr="http://present5.com/presentation/-152988072_451804030/image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sent5.com/presentation/-152988072_451804030/image-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56" r="67472"/>
                    <a:stretch/>
                  </pic:blipFill>
                  <pic:spPr bwMode="auto">
                    <a:xfrm>
                      <a:off x="0" y="0"/>
                      <a:ext cx="123126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C42E6" w:rsidP="00CF76C2">
      <w:pPr>
        <w:widowControl w:val="0"/>
        <w:tabs>
          <w:tab w:val="left" w:pos="13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C42E6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159385</wp:posOffset>
            </wp:positionV>
            <wp:extent cx="1184910" cy="1664335"/>
            <wp:effectExtent l="0" t="0" r="0" b="0"/>
            <wp:wrapSquare wrapText="bothSides"/>
            <wp:docPr id="11" name="Рисунок 11" descr="http://present5.com/presentation/-152988072_451804030/image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sent5.com/presentation/-152988072_451804030/image-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5" t="36864"/>
                    <a:stretch/>
                  </pic:blipFill>
                  <pic:spPr bwMode="auto">
                    <a:xfrm>
                      <a:off x="0" y="0"/>
                      <a:ext cx="118491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6DA7" w:rsidRPr="00D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7.</w:t>
      </w: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3B" w:rsidRPr="00D85F5B" w:rsidRDefault="00BD5A3B" w:rsidP="00CF76C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1B" w:rsidRDefault="008A731B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5346" w:rsidRDefault="00F95346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08F9" w:rsidRPr="00D85F5B" w:rsidRDefault="00A208F9" w:rsidP="00CF76C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659" w:rsidRPr="00D85F5B" w:rsidRDefault="000F3659" w:rsidP="00CF76C2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5F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Приложение 3</w:t>
      </w:r>
    </w:p>
    <w:p w:rsidR="000F3659" w:rsidRPr="00D85F5B" w:rsidRDefault="000F3659" w:rsidP="00CF76C2">
      <w:pPr>
        <w:spacing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659" w:rsidRPr="00D85F5B" w:rsidRDefault="000F3659" w:rsidP="00CF76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 w:rsidRPr="00D85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85F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Задания для итогового контроля</w:t>
      </w:r>
    </w:p>
    <w:p w:rsidR="00A068B3" w:rsidRPr="00D85F5B" w:rsidRDefault="00A068B3" w:rsidP="00CF76C2">
      <w:pPr>
        <w:spacing w:after="20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Инструкция: выбрать один правильный ответ.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Объем жидкой пищи для кормления через зонд: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1. 300 - 500 мл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Pr="00D8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600 - 800 мл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800 - 1000 мл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1100 – 1300мл</w:t>
      </w:r>
    </w:p>
    <w:p w:rsidR="00A068B3" w:rsidRPr="00D85F5B" w:rsidRDefault="00A068B3" w:rsidP="00CF76C2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 Соотношение белков, жиров, углеводов в пищевом рационе</w:t>
      </w:r>
    </w:p>
    <w:p w:rsidR="00A068B3" w:rsidRPr="00D85F5B" w:rsidRDefault="00A068B3" w:rsidP="00CF76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1. 1:2:3</w:t>
      </w:r>
    </w:p>
    <w:p w:rsidR="00A068B3" w:rsidRPr="00D85F5B" w:rsidRDefault="00A068B3" w:rsidP="00CF76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2. 1:1:5</w:t>
      </w:r>
    </w:p>
    <w:p w:rsidR="00A068B3" w:rsidRPr="00D85F5B" w:rsidRDefault="00A068B3" w:rsidP="00CF76C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3. 1:1:4</w:t>
      </w:r>
    </w:p>
    <w:p w:rsidR="00A068B3" w:rsidRPr="00D85F5B" w:rsidRDefault="00A068B3" w:rsidP="00CF76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4. 2:2:3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росте пациента 170 см зонд должен быть введен на длину: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1. 100 см 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90 см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80 см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70 см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При введении зонда через носовой ход сразу </w:t>
      </w:r>
      <w:r w:rsidR="006B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пациента: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1. повернуть голову влево</w:t>
      </w:r>
    </w:p>
    <w:p w:rsidR="00A068B3" w:rsidRPr="00D85F5B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2. запрокинуть голову назад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3. повернуть голову вправо</w:t>
      </w:r>
    </w:p>
    <w:p w:rsidR="00A208F9" w:rsidRDefault="00A068B3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наклонить голову вперед</w:t>
      </w:r>
    </w:p>
    <w:p w:rsidR="00A068B3" w:rsidRPr="00A208F9" w:rsidRDefault="00A068B3" w:rsidP="00236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5. Чтобы убедиться, что зонд находится в желудке</w:t>
      </w:r>
      <w:r w:rsidR="000F5D29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ввести в него (мл)</w:t>
      </w:r>
      <w:r w:rsidR="000F5D29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воздуха:</w:t>
      </w:r>
      <w:r w:rsidR="000F5D29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D29" w:rsidRPr="00D8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8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20 - 30</w:t>
      </w:r>
    </w:p>
    <w:p w:rsidR="00A068B3" w:rsidRPr="00D85F5B" w:rsidRDefault="00236C9D" w:rsidP="00236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F5D29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</w:t>
      </w:r>
      <w:r w:rsidR="00A068B3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40-50</w:t>
      </w:r>
    </w:p>
    <w:p w:rsidR="00A068B3" w:rsidRPr="00D85F5B" w:rsidRDefault="000F5D29" w:rsidP="00236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</w:t>
      </w:r>
      <w:r w:rsidR="00A068B3"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60-70</w:t>
      </w:r>
    </w:p>
    <w:p w:rsidR="000F5D29" w:rsidRPr="00D85F5B" w:rsidRDefault="000F5D29" w:rsidP="00236C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80 – 90</w:t>
      </w:r>
    </w:p>
    <w:p w:rsidR="00A208F9" w:rsidRPr="00D85F5B" w:rsidRDefault="00A208F9" w:rsidP="00CF76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078" w:rsidRPr="00D85F5B" w:rsidRDefault="00EB007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6. Какое средство используется для размягчения корочек в носовой полости?</w:t>
      </w:r>
    </w:p>
    <w:p w:rsidR="00EB0078" w:rsidRPr="00D85F5B" w:rsidRDefault="00EB007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1.  глицерин</w:t>
      </w:r>
    </w:p>
    <w:p w:rsidR="00EB0078" w:rsidRPr="00D85F5B" w:rsidRDefault="00EB007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2. 70</w:t>
      </w:r>
      <w:r w:rsidRPr="00D85F5B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</w:t>
      </w: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этиловый спирт</w:t>
      </w:r>
    </w:p>
    <w:p w:rsidR="00EB0078" w:rsidRPr="00D85F5B" w:rsidRDefault="00EB0078" w:rsidP="00CF76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0,9 % физиологический раствор</w:t>
      </w:r>
    </w:p>
    <w:p w:rsidR="00A068B3" w:rsidRDefault="00EB007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4. </w:t>
      </w:r>
      <w:r w:rsidR="00DE1086">
        <w:rPr>
          <w:rFonts w:ascii="Times New Roman" w:eastAsia="Times New Roman" w:hAnsi="Times New Roman" w:cs="Times New Roman"/>
          <w:sz w:val="28"/>
          <w:szCs w:val="28"/>
          <w:lang w:bidi="en-US"/>
        </w:rPr>
        <w:t>10% раствор камфорного спирта</w:t>
      </w:r>
    </w:p>
    <w:p w:rsidR="00DE1086" w:rsidRPr="00DE1086" w:rsidRDefault="00DE1086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529" w:rsidRPr="00D85F5B" w:rsidRDefault="00427529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7.  </w:t>
      </w:r>
      <w:r w:rsidR="003C0490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При каком состоянии</w:t>
      </w: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показана постановка </w:t>
      </w:r>
      <w:proofErr w:type="spellStart"/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назогастрального</w:t>
      </w:r>
      <w:proofErr w:type="spellEnd"/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зонда?</w:t>
      </w:r>
    </w:p>
    <w:p w:rsidR="00427529" w:rsidRPr="00D85F5B" w:rsidRDefault="003C0490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1. обострение язвы желудка</w:t>
      </w:r>
    </w:p>
    <w:p w:rsidR="00427529" w:rsidRPr="00D85F5B" w:rsidRDefault="003C0490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2.</w:t>
      </w:r>
      <w:r w:rsidR="00427529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сахарный диабет</w:t>
      </w:r>
    </w:p>
    <w:p w:rsidR="00427529" w:rsidRPr="00D85F5B" w:rsidRDefault="003C0490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3</w:t>
      </w: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427529"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перелом челюсти</w:t>
      </w:r>
    </w:p>
    <w:p w:rsidR="00427529" w:rsidRPr="00D85F5B" w:rsidRDefault="003C0490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4. </w:t>
      </w:r>
      <w:r w:rsidR="00427529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хронический гастрит</w:t>
      </w:r>
    </w:p>
    <w:p w:rsidR="00427529" w:rsidRPr="00D85F5B" w:rsidRDefault="00427529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7529" w:rsidRPr="00D85F5B" w:rsidRDefault="003C0490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8. Какое осложнение может</w:t>
      </w:r>
      <w:r w:rsidR="00427529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возникнуть при введении </w:t>
      </w:r>
      <w:proofErr w:type="spellStart"/>
      <w:r w:rsidR="00427529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назогастрального</w:t>
      </w:r>
      <w:proofErr w:type="spellEnd"/>
      <w:r w:rsidR="00427529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зонда?</w:t>
      </w:r>
    </w:p>
    <w:p w:rsidR="00427529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1. </w:t>
      </w:r>
      <w:r w:rsidR="00427529"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аспирация</w:t>
      </w:r>
    </w:p>
    <w:p w:rsidR="00427529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2. </w:t>
      </w:r>
      <w:r w:rsidR="00427529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отек пищевода</w:t>
      </w:r>
    </w:p>
    <w:p w:rsidR="00427529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3. </w:t>
      </w:r>
      <w:r w:rsidR="00427529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сахарный диабет            </w:t>
      </w:r>
    </w:p>
    <w:p w:rsidR="00427529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4. </w:t>
      </w:r>
      <w:r w:rsidR="00427529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температуры тела</w:t>
      </w:r>
    </w:p>
    <w:p w:rsidR="000727B0" w:rsidRDefault="000727B0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4734" w:rsidRDefault="00ED4734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4734" w:rsidRDefault="00ED4734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4734" w:rsidRPr="00D85F5B" w:rsidRDefault="00ED4734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0490" w:rsidRPr="00D85F5B" w:rsidRDefault="003C0490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9. Длина </w:t>
      </w:r>
      <w:proofErr w:type="gramStart"/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зонда</w:t>
      </w:r>
      <w:proofErr w:type="gramEnd"/>
      <w:r w:rsidR="00DB6BE8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вводимая в желудок измеряется:</w:t>
      </w:r>
    </w:p>
    <w:p w:rsidR="00DB6BE8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 1. от височной области до пупочного кольца</w:t>
      </w:r>
    </w:p>
    <w:p w:rsidR="00DB6BE8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 от мочки уха до мечевидного отростка</w:t>
      </w:r>
    </w:p>
    <w:p w:rsidR="00DB6BE8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3. от мочки уха до диафрагмы</w:t>
      </w:r>
    </w:p>
    <w:p w:rsidR="00DB6BE8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4.  от верхних резцов до пупочного кольца</w:t>
      </w:r>
    </w:p>
    <w:p w:rsidR="003C0490" w:rsidRPr="00D85F5B" w:rsidRDefault="003C0490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659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10. Парентеральное питание –</w:t>
      </w:r>
      <w:r w:rsidR="000C78E5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это введение питательных веществ </w:t>
      </w:r>
      <w:proofErr w:type="gramStart"/>
      <w:r w:rsidR="000C78E5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через</w:t>
      </w:r>
      <w:proofErr w:type="gramEnd"/>
      <w:r w:rsidR="000C78E5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B6BE8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1. </w:t>
      </w:r>
      <w:proofErr w:type="spellStart"/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гастростому</w:t>
      </w:r>
      <w:proofErr w:type="spellEnd"/>
    </w:p>
    <w:p w:rsidR="00DB6BE8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2. </w:t>
      </w:r>
      <w:proofErr w:type="spellStart"/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назогастральный</w:t>
      </w:r>
      <w:proofErr w:type="spellEnd"/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зонд</w:t>
      </w:r>
    </w:p>
    <w:p w:rsidR="00DB6BE8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3</w:t>
      </w:r>
      <w:r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0C78E5" w:rsidRPr="00D85F5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внутривенно</w:t>
      </w:r>
    </w:p>
    <w:p w:rsidR="000C78E5" w:rsidRPr="00D85F5B" w:rsidRDefault="000C78E5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4. клизму</w:t>
      </w:r>
    </w:p>
    <w:p w:rsidR="00DB6BE8" w:rsidRPr="00D85F5B" w:rsidRDefault="00DB6BE8" w:rsidP="00CF76C2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C78E5" w:rsidRPr="00D85F5B" w:rsidRDefault="000C78E5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11. Чем необходимо обработать </w:t>
      </w:r>
      <w:proofErr w:type="spellStart"/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назогастральный</w:t>
      </w:r>
      <w:proofErr w:type="spellEnd"/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зонд перед введением его в носовую полость? </w:t>
      </w:r>
    </w:p>
    <w:p w:rsidR="000C78E5" w:rsidRPr="00D85F5B" w:rsidRDefault="000C78E5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1. 70</w:t>
      </w:r>
      <w:r w:rsidRPr="00D85F5B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</w:t>
      </w: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спиртом                  </w:t>
      </w:r>
    </w:p>
    <w:p w:rsidR="000C78E5" w:rsidRPr="00D85F5B" w:rsidRDefault="000C78E5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2. фурацилином</w:t>
      </w:r>
    </w:p>
    <w:p w:rsidR="000C78E5" w:rsidRPr="00D85F5B" w:rsidRDefault="000C78E5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3. </w:t>
      </w:r>
      <w:r w:rsidR="00D26A05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глицерином</w:t>
      </w:r>
    </w:p>
    <w:p w:rsidR="000F3659" w:rsidRPr="00D85F5B" w:rsidRDefault="000C78E5" w:rsidP="00CF76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4.</w:t>
      </w:r>
      <w:r w:rsidR="00D26A05" w:rsidRPr="00D85F5B">
        <w:rPr>
          <w:rFonts w:ascii="Times New Roman" w:eastAsia="Times New Roman" w:hAnsi="Times New Roman" w:cs="Times New Roman"/>
          <w:sz w:val="28"/>
          <w:szCs w:val="28"/>
          <w:lang w:bidi="en-US"/>
        </w:rPr>
        <w:t>чистой водой</w:t>
      </w:r>
    </w:p>
    <w:p w:rsidR="000F3659" w:rsidRPr="00D85F5B" w:rsidRDefault="000F3659" w:rsidP="00CF76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</w:p>
    <w:p w:rsidR="000F3659" w:rsidRDefault="000F3659" w:rsidP="00CF76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</w:p>
    <w:p w:rsidR="00DE1086" w:rsidRDefault="00DE1086" w:rsidP="00CF76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</w:p>
    <w:p w:rsidR="00DE1086" w:rsidRPr="00D85F5B" w:rsidRDefault="00DE1086" w:rsidP="00CF76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</w:p>
    <w:p w:rsidR="000F3659" w:rsidRPr="00D85F5B" w:rsidRDefault="000F3659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Критерии оценки</w:t>
      </w:r>
    </w:p>
    <w:p w:rsidR="000F3659" w:rsidRPr="00D85F5B" w:rsidRDefault="000F3659" w:rsidP="00CF76C2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 правильных ответов – «5»</w:t>
      </w:r>
    </w:p>
    <w:p w:rsidR="000F3659" w:rsidRPr="00D85F5B" w:rsidRDefault="000F3659" w:rsidP="00CF76C2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9-8 правильных ответов – «4»</w:t>
      </w:r>
    </w:p>
    <w:p w:rsidR="000F3659" w:rsidRPr="00D85F5B" w:rsidRDefault="000F3659" w:rsidP="00CF76C2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7-6 правильных ответов – «3»</w:t>
      </w:r>
    </w:p>
    <w:p w:rsidR="000F3659" w:rsidRPr="00D85F5B" w:rsidRDefault="000F3659" w:rsidP="00CF76C2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 правильных ответов и менее – «2».</w:t>
      </w:r>
    </w:p>
    <w:p w:rsidR="000F3659" w:rsidRPr="00D85F5B" w:rsidRDefault="000F3659" w:rsidP="00CF76C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</w:p>
    <w:p w:rsidR="00773E60" w:rsidRPr="00D85F5B" w:rsidRDefault="00773E60" w:rsidP="00DD43E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4</w:t>
      </w:r>
    </w:p>
    <w:p w:rsidR="002A2D24" w:rsidRPr="00D85F5B" w:rsidRDefault="002A2D24" w:rsidP="00DD43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2D24" w:rsidRPr="00D85F5B" w:rsidRDefault="002A2D24" w:rsidP="00DD43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2D24" w:rsidRPr="00D85F5B" w:rsidRDefault="002A2D24" w:rsidP="00DD43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F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Сводная таблица</w:t>
      </w:r>
    </w:p>
    <w:p w:rsidR="00773E60" w:rsidRPr="00D85F5B" w:rsidRDefault="00773E60" w:rsidP="00DD43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оценка </w:t>
      </w:r>
      <w:proofErr w:type="gramStart"/>
      <w:r w:rsidRPr="00D85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D85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занятии:</w:t>
      </w:r>
    </w:p>
    <w:p w:rsidR="002A2D24" w:rsidRPr="00D85F5B" w:rsidRDefault="002A2D24" w:rsidP="00DD43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038"/>
        <w:gridCol w:w="2522"/>
        <w:gridCol w:w="2021"/>
        <w:gridCol w:w="1755"/>
        <w:gridCol w:w="1755"/>
      </w:tblGrid>
      <w:tr w:rsidR="002A2D24" w:rsidRPr="00D85F5B" w:rsidTr="002A2D24">
        <w:tc>
          <w:tcPr>
            <w:tcW w:w="1802" w:type="dxa"/>
          </w:tcPr>
          <w:p w:rsidR="002A2D24" w:rsidRPr="00D85F5B" w:rsidRDefault="002A2D24" w:rsidP="00DD43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Фронтальный</w:t>
            </w:r>
          </w:p>
          <w:p w:rsidR="002A2D24" w:rsidRPr="00D85F5B" w:rsidRDefault="002A2D24" w:rsidP="00DD43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522" w:type="dxa"/>
          </w:tcPr>
          <w:p w:rsidR="002A2D24" w:rsidRPr="00D85F5B" w:rsidRDefault="002A2D24" w:rsidP="00DD43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алгоритмов</w:t>
            </w:r>
          </w:p>
        </w:tc>
        <w:tc>
          <w:tcPr>
            <w:tcW w:w="2021" w:type="dxa"/>
          </w:tcPr>
          <w:p w:rsidR="002A2D24" w:rsidRPr="00D85F5B" w:rsidRDefault="002A2D24" w:rsidP="00DD43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1755" w:type="dxa"/>
          </w:tcPr>
          <w:p w:rsidR="002A2D24" w:rsidRPr="00D85F5B" w:rsidRDefault="002A2D24" w:rsidP="00DD43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755" w:type="dxa"/>
          </w:tcPr>
          <w:p w:rsidR="002A2D24" w:rsidRPr="00D85F5B" w:rsidRDefault="002A2D24" w:rsidP="00DD43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2A2D24" w:rsidRPr="00D85F5B" w:rsidTr="002A2D24">
        <w:tc>
          <w:tcPr>
            <w:tcW w:w="1802" w:type="dxa"/>
          </w:tcPr>
          <w:p w:rsidR="002A2D24" w:rsidRPr="00D85F5B" w:rsidRDefault="002A2D2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522" w:type="dxa"/>
          </w:tcPr>
          <w:p w:rsidR="002A2D24" w:rsidRPr="00D85F5B" w:rsidRDefault="00105723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A2D2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2D2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баллов</w:t>
            </w:r>
          </w:p>
        </w:tc>
        <w:tc>
          <w:tcPr>
            <w:tcW w:w="2021" w:type="dxa"/>
          </w:tcPr>
          <w:p w:rsidR="002A2D24" w:rsidRPr="00D85F5B" w:rsidRDefault="002A2D2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1755" w:type="dxa"/>
          </w:tcPr>
          <w:p w:rsidR="002A2D24" w:rsidRPr="00D85F5B" w:rsidRDefault="00105723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A2D2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3B730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A2D2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755" w:type="dxa"/>
          </w:tcPr>
          <w:p w:rsidR="002A2D24" w:rsidRPr="00D85F5B" w:rsidRDefault="002A2D2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3B7304" w:rsidRPr="00D85F5B" w:rsidTr="003D4CC9">
        <w:tc>
          <w:tcPr>
            <w:tcW w:w="1802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522" w:type="dxa"/>
          </w:tcPr>
          <w:p w:rsidR="003B7304" w:rsidRPr="00D85F5B" w:rsidRDefault="00105723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14 - 15 баллов</w:t>
            </w:r>
          </w:p>
        </w:tc>
        <w:tc>
          <w:tcPr>
            <w:tcW w:w="2021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8 -9 баллов</w:t>
            </w:r>
          </w:p>
        </w:tc>
        <w:tc>
          <w:tcPr>
            <w:tcW w:w="1755" w:type="dxa"/>
          </w:tcPr>
          <w:p w:rsidR="003B7304" w:rsidRPr="00D85F5B" w:rsidRDefault="00105723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B730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3B730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1755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</w:tr>
      <w:tr w:rsidR="003B7304" w:rsidRPr="00D85F5B" w:rsidTr="003D4CC9">
        <w:tc>
          <w:tcPr>
            <w:tcW w:w="1802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522" w:type="dxa"/>
          </w:tcPr>
          <w:p w:rsidR="003B7304" w:rsidRPr="00D85F5B" w:rsidRDefault="00105723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B730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="003B730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021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6 - 7 баллов</w:t>
            </w:r>
          </w:p>
        </w:tc>
        <w:tc>
          <w:tcPr>
            <w:tcW w:w="1755" w:type="dxa"/>
          </w:tcPr>
          <w:p w:rsidR="003B7304" w:rsidRPr="00D85F5B" w:rsidRDefault="00105723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B730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7304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755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3B7304" w:rsidRPr="00D85F5B" w:rsidTr="003D4CC9">
        <w:tc>
          <w:tcPr>
            <w:tcW w:w="1802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2522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</w:t>
            </w:r>
            <w:r w:rsidR="00105723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021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0 - 5 баллов</w:t>
            </w:r>
          </w:p>
        </w:tc>
        <w:tc>
          <w:tcPr>
            <w:tcW w:w="1755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  <w:r w:rsidR="00105723"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755" w:type="dxa"/>
          </w:tcPr>
          <w:p w:rsidR="003B7304" w:rsidRPr="00D85F5B" w:rsidRDefault="003B7304" w:rsidP="00DD43E4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</w:tbl>
    <w:p w:rsidR="002A2D24" w:rsidRPr="00D85F5B" w:rsidRDefault="002A2D24" w:rsidP="00DD43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DD43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24" w:rsidRPr="00D85F5B" w:rsidRDefault="00052F24" w:rsidP="00DD43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24" w:rsidRPr="00D85F5B" w:rsidRDefault="00052F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24" w:rsidRPr="00D85F5B" w:rsidRDefault="00052F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24" w:rsidRPr="00D85F5B" w:rsidRDefault="00052F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24" w:rsidRPr="00D85F5B" w:rsidRDefault="00052F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24" w:rsidRPr="00D85F5B" w:rsidRDefault="00052F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24" w:rsidRPr="00D85F5B" w:rsidRDefault="00052F24" w:rsidP="00A208F9">
      <w:pPr>
        <w:pStyle w:val="af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85F5B">
        <w:rPr>
          <w:b/>
          <w:color w:val="000000"/>
          <w:sz w:val="28"/>
          <w:szCs w:val="28"/>
        </w:rPr>
        <w:t>Литература:</w:t>
      </w:r>
    </w:p>
    <w:p w:rsidR="00431342" w:rsidRPr="00D85F5B" w:rsidRDefault="00431342" w:rsidP="00A20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1. Сестринское дело и сестринский уход: учебное пособие / Т. П. </w:t>
      </w:r>
      <w:proofErr w:type="spellStart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Обуховец</w:t>
      </w:r>
      <w:proofErr w:type="spellEnd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– Москва: КНОРУС, 2019. – 680. </w:t>
      </w:r>
    </w:p>
    <w:p w:rsidR="00431342" w:rsidRPr="00D85F5B" w:rsidRDefault="00431342" w:rsidP="00A20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Основы сестринского дела: курс лекции, сестринские технологии: учебник / Л. И. Кулешова, Е. В. </w:t>
      </w:r>
      <w:proofErr w:type="spellStart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Пустоветова</w:t>
      </w:r>
      <w:proofErr w:type="spellEnd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 и Феникс, 2018. – 716 с.</w:t>
      </w:r>
    </w:p>
    <w:p w:rsidR="00431342" w:rsidRPr="00D85F5B" w:rsidRDefault="00431342" w:rsidP="00A208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Сестринское дело. Практическое руководство: уч. </w:t>
      </w:r>
      <w:proofErr w:type="spellStart"/>
      <w:proofErr w:type="gramStart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</w:t>
      </w:r>
      <w:proofErr w:type="spellEnd"/>
      <w:proofErr w:type="gramEnd"/>
      <w:r w:rsidRPr="00D85F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 под ред. Гордеева – М.: ГЭОТАР-Медиа, 2017. 536 с.</w:t>
      </w:r>
    </w:p>
    <w:p w:rsidR="002E2B96" w:rsidRPr="00D85F5B" w:rsidRDefault="00052F24" w:rsidP="00A208F9">
      <w:pPr>
        <w:pStyle w:val="af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85F5B">
        <w:rPr>
          <w:b/>
          <w:color w:val="000000"/>
          <w:sz w:val="28"/>
          <w:szCs w:val="28"/>
        </w:rPr>
        <w:t>Интернет- ресурсы</w:t>
      </w:r>
    </w:p>
    <w:p w:rsidR="002E2B96" w:rsidRPr="00D85F5B" w:rsidRDefault="00052F24" w:rsidP="00A208F9">
      <w:pPr>
        <w:pStyle w:val="af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5F5B">
        <w:rPr>
          <w:color w:val="000000"/>
          <w:sz w:val="28"/>
          <w:szCs w:val="28"/>
        </w:rPr>
        <w:t>www.rosmedlib.ru – медицинская, студенческая библиотека</w:t>
      </w:r>
    </w:p>
    <w:p w:rsidR="002E2B96" w:rsidRPr="00D85F5B" w:rsidRDefault="00730B2D" w:rsidP="00A208F9">
      <w:pPr>
        <w:pStyle w:val="af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27" w:history="1">
        <w:r w:rsidR="002E2B96" w:rsidRPr="00D85F5B">
          <w:rPr>
            <w:rStyle w:val="afc"/>
            <w:sz w:val="28"/>
            <w:szCs w:val="28"/>
            <w:lang w:val="en-US"/>
          </w:rPr>
          <w:t>http</w:t>
        </w:r>
        <w:r w:rsidR="002E2B96" w:rsidRPr="00D85F5B">
          <w:rPr>
            <w:rStyle w:val="afc"/>
            <w:sz w:val="28"/>
            <w:szCs w:val="28"/>
          </w:rPr>
          <w:t>://</w:t>
        </w:r>
        <w:r w:rsidR="002E2B96" w:rsidRPr="00D85F5B">
          <w:rPr>
            <w:rStyle w:val="afc"/>
            <w:sz w:val="28"/>
            <w:szCs w:val="28"/>
            <w:lang w:val="en-US"/>
          </w:rPr>
          <w:t>docs</w:t>
        </w:r>
        <w:r w:rsidR="002E2B96" w:rsidRPr="00D85F5B">
          <w:rPr>
            <w:rStyle w:val="afc"/>
            <w:sz w:val="28"/>
            <w:szCs w:val="28"/>
          </w:rPr>
          <w:t>.</w:t>
        </w:r>
        <w:proofErr w:type="spellStart"/>
        <w:r w:rsidR="002E2B96" w:rsidRPr="00D85F5B">
          <w:rPr>
            <w:rStyle w:val="afc"/>
            <w:sz w:val="28"/>
            <w:szCs w:val="28"/>
            <w:lang w:val="en-US"/>
          </w:rPr>
          <w:t>cntd</w:t>
        </w:r>
        <w:proofErr w:type="spellEnd"/>
        <w:r w:rsidR="002E2B96" w:rsidRPr="00D85F5B">
          <w:rPr>
            <w:rStyle w:val="afc"/>
            <w:sz w:val="28"/>
            <w:szCs w:val="28"/>
          </w:rPr>
          <w:t>.</w:t>
        </w:r>
        <w:proofErr w:type="spellStart"/>
        <w:r w:rsidR="002E2B96" w:rsidRPr="00D85F5B">
          <w:rPr>
            <w:rStyle w:val="afc"/>
            <w:sz w:val="28"/>
            <w:szCs w:val="28"/>
            <w:lang w:val="en-US"/>
          </w:rPr>
          <w:t>ru</w:t>
        </w:r>
        <w:proofErr w:type="spellEnd"/>
      </w:hyperlink>
    </w:p>
    <w:p w:rsidR="002A2D24" w:rsidRPr="00D85F5B" w:rsidRDefault="002E2B96" w:rsidP="00A208F9">
      <w:pPr>
        <w:pStyle w:val="af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5F5B">
        <w:rPr>
          <w:sz w:val="28"/>
          <w:szCs w:val="28"/>
        </w:rPr>
        <w:t>https://sterilno.com</w:t>
      </w:r>
    </w:p>
    <w:p w:rsidR="002A2D24" w:rsidRPr="00D85F5B" w:rsidRDefault="002A2D24" w:rsidP="00A208F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24" w:rsidRPr="00D85F5B" w:rsidRDefault="002A2D24" w:rsidP="00CF76C2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487" w:rsidRPr="00D85F5B" w:rsidRDefault="00D84487" w:rsidP="00CF76C2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60" w:rsidRPr="00D85F5B" w:rsidRDefault="00773E60" w:rsidP="00CF76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5F5B" w:rsidRPr="00D85F5B" w:rsidRDefault="00D85F5B" w:rsidP="00CF76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D85F5B" w:rsidRPr="00D85F5B" w:rsidSect="00534620">
      <w:footerReference w:type="default" r:id="rId28"/>
      <w:footerReference w:type="first" r:id="rId2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2D" w:rsidRDefault="00730B2D" w:rsidP="005263C9">
      <w:pPr>
        <w:spacing w:after="0" w:line="240" w:lineRule="auto"/>
      </w:pPr>
      <w:r>
        <w:separator/>
      </w:r>
    </w:p>
  </w:endnote>
  <w:endnote w:type="continuationSeparator" w:id="0">
    <w:p w:rsidR="00730B2D" w:rsidRDefault="00730B2D" w:rsidP="0052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322790"/>
    </w:sdtPr>
    <w:sdtEndPr/>
    <w:sdtContent>
      <w:p w:rsidR="00BC4296" w:rsidRDefault="00BC42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C9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C4296" w:rsidRDefault="00BC42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96" w:rsidRDefault="00BC4296">
    <w:pPr>
      <w:pStyle w:val="a8"/>
      <w:jc w:val="right"/>
    </w:pPr>
  </w:p>
  <w:p w:rsidR="00BC4296" w:rsidRDefault="00BC4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2D" w:rsidRDefault="00730B2D" w:rsidP="005263C9">
      <w:pPr>
        <w:spacing w:after="0" w:line="240" w:lineRule="auto"/>
      </w:pPr>
      <w:r>
        <w:separator/>
      </w:r>
    </w:p>
  </w:footnote>
  <w:footnote w:type="continuationSeparator" w:id="0">
    <w:p w:rsidR="00730B2D" w:rsidRDefault="00730B2D" w:rsidP="0052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4EC"/>
    <w:multiLevelType w:val="hybridMultilevel"/>
    <w:tmpl w:val="A66CF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518C"/>
    <w:multiLevelType w:val="hybridMultilevel"/>
    <w:tmpl w:val="706A3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3E54"/>
    <w:multiLevelType w:val="multilevel"/>
    <w:tmpl w:val="AC0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94636"/>
    <w:multiLevelType w:val="multilevel"/>
    <w:tmpl w:val="7BA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91200"/>
    <w:multiLevelType w:val="multilevel"/>
    <w:tmpl w:val="669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6E75"/>
    <w:multiLevelType w:val="multilevel"/>
    <w:tmpl w:val="A1A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940BC"/>
    <w:multiLevelType w:val="hybridMultilevel"/>
    <w:tmpl w:val="89C6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03669"/>
    <w:multiLevelType w:val="hybridMultilevel"/>
    <w:tmpl w:val="54AA96A2"/>
    <w:lvl w:ilvl="0" w:tplc="4852C01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168E7A1B"/>
    <w:multiLevelType w:val="hybridMultilevel"/>
    <w:tmpl w:val="B6F8D3D0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0BD3AA1"/>
    <w:multiLevelType w:val="multilevel"/>
    <w:tmpl w:val="C2E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0479E"/>
    <w:multiLevelType w:val="multilevel"/>
    <w:tmpl w:val="652C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E644C"/>
    <w:multiLevelType w:val="hybridMultilevel"/>
    <w:tmpl w:val="9D32F6B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3D0102"/>
    <w:multiLevelType w:val="hybridMultilevel"/>
    <w:tmpl w:val="A51A8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23C2D"/>
    <w:multiLevelType w:val="hybridMultilevel"/>
    <w:tmpl w:val="8272DDE2"/>
    <w:lvl w:ilvl="0" w:tplc="88CA48E6">
      <w:start w:val="1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80B5645"/>
    <w:multiLevelType w:val="hybridMultilevel"/>
    <w:tmpl w:val="B59E006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8F50C7B"/>
    <w:multiLevelType w:val="hybridMultilevel"/>
    <w:tmpl w:val="DA74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80F63"/>
    <w:multiLevelType w:val="multilevel"/>
    <w:tmpl w:val="A1A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C04CF"/>
    <w:multiLevelType w:val="hybridMultilevel"/>
    <w:tmpl w:val="2EA6E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52C0"/>
    <w:multiLevelType w:val="hybridMultilevel"/>
    <w:tmpl w:val="BAA61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636C7"/>
    <w:multiLevelType w:val="multilevel"/>
    <w:tmpl w:val="A1A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14DB4"/>
    <w:multiLevelType w:val="hybridMultilevel"/>
    <w:tmpl w:val="75AE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90E53"/>
    <w:multiLevelType w:val="hybridMultilevel"/>
    <w:tmpl w:val="5FCC7B10"/>
    <w:lvl w:ilvl="0" w:tplc="DD00DA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4B33710"/>
    <w:multiLevelType w:val="multilevel"/>
    <w:tmpl w:val="40B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413AE"/>
    <w:multiLevelType w:val="hybridMultilevel"/>
    <w:tmpl w:val="383A758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4">
    <w:nsid w:val="4AF90239"/>
    <w:multiLevelType w:val="hybridMultilevel"/>
    <w:tmpl w:val="0A3A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102CD"/>
    <w:multiLevelType w:val="hybridMultilevel"/>
    <w:tmpl w:val="28EA0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13D1E"/>
    <w:multiLevelType w:val="multilevel"/>
    <w:tmpl w:val="DFC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33E2A"/>
    <w:multiLevelType w:val="multilevel"/>
    <w:tmpl w:val="245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55E73"/>
    <w:multiLevelType w:val="hybridMultilevel"/>
    <w:tmpl w:val="530A0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42A11"/>
    <w:multiLevelType w:val="multilevel"/>
    <w:tmpl w:val="2CD2C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469C0"/>
    <w:multiLevelType w:val="hybridMultilevel"/>
    <w:tmpl w:val="6E04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251E5"/>
    <w:multiLevelType w:val="hybridMultilevel"/>
    <w:tmpl w:val="E444C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30441"/>
    <w:multiLevelType w:val="hybridMultilevel"/>
    <w:tmpl w:val="8230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77197"/>
    <w:multiLevelType w:val="hybridMultilevel"/>
    <w:tmpl w:val="EDE4C754"/>
    <w:lvl w:ilvl="0" w:tplc="765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CAC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07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6C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A8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87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87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5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A3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F6374"/>
    <w:multiLevelType w:val="hybridMultilevel"/>
    <w:tmpl w:val="47BC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2415E"/>
    <w:multiLevelType w:val="hybridMultilevel"/>
    <w:tmpl w:val="95E26784"/>
    <w:lvl w:ilvl="0" w:tplc="0A1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A9E443D"/>
    <w:multiLevelType w:val="hybridMultilevel"/>
    <w:tmpl w:val="4EAA4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064DE"/>
    <w:multiLevelType w:val="hybridMultilevel"/>
    <w:tmpl w:val="B39A8C9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F5E0366"/>
    <w:multiLevelType w:val="hybridMultilevel"/>
    <w:tmpl w:val="1E6682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7"/>
  </w:num>
  <w:num w:numId="4">
    <w:abstractNumId w:val="36"/>
  </w:num>
  <w:num w:numId="5">
    <w:abstractNumId w:val="18"/>
  </w:num>
  <w:num w:numId="6">
    <w:abstractNumId w:val="31"/>
  </w:num>
  <w:num w:numId="7">
    <w:abstractNumId w:val="13"/>
  </w:num>
  <w:num w:numId="8">
    <w:abstractNumId w:val="25"/>
  </w:num>
  <w:num w:numId="9">
    <w:abstractNumId w:val="23"/>
  </w:num>
  <w:num w:numId="10">
    <w:abstractNumId w:val="28"/>
  </w:num>
  <w:num w:numId="11">
    <w:abstractNumId w:val="6"/>
  </w:num>
  <w:num w:numId="12">
    <w:abstractNumId w:val="29"/>
  </w:num>
  <w:num w:numId="13">
    <w:abstractNumId w:val="4"/>
  </w:num>
  <w:num w:numId="14">
    <w:abstractNumId w:val="27"/>
  </w:num>
  <w:num w:numId="15">
    <w:abstractNumId w:val="22"/>
  </w:num>
  <w:num w:numId="16">
    <w:abstractNumId w:val="16"/>
  </w:num>
  <w:num w:numId="17">
    <w:abstractNumId w:val="9"/>
  </w:num>
  <w:num w:numId="18">
    <w:abstractNumId w:val="26"/>
  </w:num>
  <w:num w:numId="19">
    <w:abstractNumId w:val="32"/>
  </w:num>
  <w:num w:numId="20">
    <w:abstractNumId w:val="17"/>
  </w:num>
  <w:num w:numId="21">
    <w:abstractNumId w:val="0"/>
  </w:num>
  <w:num w:numId="22">
    <w:abstractNumId w:val="10"/>
  </w:num>
  <w:num w:numId="23">
    <w:abstractNumId w:val="33"/>
  </w:num>
  <w:num w:numId="24">
    <w:abstractNumId w:val="24"/>
  </w:num>
  <w:num w:numId="25">
    <w:abstractNumId w:val="20"/>
  </w:num>
  <w:num w:numId="26">
    <w:abstractNumId w:val="38"/>
  </w:num>
  <w:num w:numId="27">
    <w:abstractNumId w:val="5"/>
  </w:num>
  <w:num w:numId="28">
    <w:abstractNumId w:val="21"/>
  </w:num>
  <w:num w:numId="29">
    <w:abstractNumId w:val="19"/>
  </w:num>
  <w:num w:numId="30">
    <w:abstractNumId w:val="7"/>
  </w:num>
  <w:num w:numId="31">
    <w:abstractNumId w:val="11"/>
  </w:num>
  <w:num w:numId="32">
    <w:abstractNumId w:val="15"/>
  </w:num>
  <w:num w:numId="33">
    <w:abstractNumId w:val="3"/>
  </w:num>
  <w:num w:numId="34">
    <w:abstractNumId w:val="1"/>
  </w:num>
  <w:num w:numId="35">
    <w:abstractNumId w:val="2"/>
  </w:num>
  <w:num w:numId="36">
    <w:abstractNumId w:val="8"/>
  </w:num>
  <w:num w:numId="37">
    <w:abstractNumId w:val="30"/>
  </w:num>
  <w:num w:numId="38">
    <w:abstractNumId w:val="3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758"/>
    <w:rsid w:val="00052F24"/>
    <w:rsid w:val="000727B0"/>
    <w:rsid w:val="00084FCA"/>
    <w:rsid w:val="000C65A0"/>
    <w:rsid w:val="000C78E5"/>
    <w:rsid w:val="000D6E33"/>
    <w:rsid w:val="000F3659"/>
    <w:rsid w:val="000F5D29"/>
    <w:rsid w:val="00101758"/>
    <w:rsid w:val="00105723"/>
    <w:rsid w:val="00156B94"/>
    <w:rsid w:val="00174C37"/>
    <w:rsid w:val="00180400"/>
    <w:rsid w:val="00190CC4"/>
    <w:rsid w:val="001D6ACD"/>
    <w:rsid w:val="001F61BB"/>
    <w:rsid w:val="00236C9D"/>
    <w:rsid w:val="00253B7A"/>
    <w:rsid w:val="00255903"/>
    <w:rsid w:val="00270F36"/>
    <w:rsid w:val="00271B36"/>
    <w:rsid w:val="00287AD9"/>
    <w:rsid w:val="002A2D24"/>
    <w:rsid w:val="002B5D71"/>
    <w:rsid w:val="002E2B96"/>
    <w:rsid w:val="002E6FFA"/>
    <w:rsid w:val="002F4429"/>
    <w:rsid w:val="002F57C4"/>
    <w:rsid w:val="003104EA"/>
    <w:rsid w:val="0037422B"/>
    <w:rsid w:val="003A0BC7"/>
    <w:rsid w:val="003A428A"/>
    <w:rsid w:val="003B4385"/>
    <w:rsid w:val="003B7304"/>
    <w:rsid w:val="003C0490"/>
    <w:rsid w:val="003C1B81"/>
    <w:rsid w:val="003C43EC"/>
    <w:rsid w:val="003D1F0F"/>
    <w:rsid w:val="003D4CC9"/>
    <w:rsid w:val="004010AF"/>
    <w:rsid w:val="00401CE0"/>
    <w:rsid w:val="00405C9A"/>
    <w:rsid w:val="00412F6E"/>
    <w:rsid w:val="00427529"/>
    <w:rsid w:val="00431342"/>
    <w:rsid w:val="00460B18"/>
    <w:rsid w:val="0047466C"/>
    <w:rsid w:val="004A01B3"/>
    <w:rsid w:val="004B224E"/>
    <w:rsid w:val="004E2076"/>
    <w:rsid w:val="00501331"/>
    <w:rsid w:val="00510A04"/>
    <w:rsid w:val="00515A78"/>
    <w:rsid w:val="005263C9"/>
    <w:rsid w:val="00534620"/>
    <w:rsid w:val="00534AD9"/>
    <w:rsid w:val="00552C26"/>
    <w:rsid w:val="00553D9E"/>
    <w:rsid w:val="00556CCF"/>
    <w:rsid w:val="00560410"/>
    <w:rsid w:val="00575114"/>
    <w:rsid w:val="0059103E"/>
    <w:rsid w:val="005914B5"/>
    <w:rsid w:val="005B35D0"/>
    <w:rsid w:val="006058BB"/>
    <w:rsid w:val="00607205"/>
    <w:rsid w:val="006350C4"/>
    <w:rsid w:val="00666895"/>
    <w:rsid w:val="00677EB8"/>
    <w:rsid w:val="006855EC"/>
    <w:rsid w:val="006B4247"/>
    <w:rsid w:val="006B57E9"/>
    <w:rsid w:val="006C3858"/>
    <w:rsid w:val="006D28A1"/>
    <w:rsid w:val="006D49A9"/>
    <w:rsid w:val="006F6AB7"/>
    <w:rsid w:val="00730B2D"/>
    <w:rsid w:val="00743374"/>
    <w:rsid w:val="00773E60"/>
    <w:rsid w:val="007A2C5C"/>
    <w:rsid w:val="007D1A83"/>
    <w:rsid w:val="007E11F0"/>
    <w:rsid w:val="007F1277"/>
    <w:rsid w:val="007F2C04"/>
    <w:rsid w:val="00805F85"/>
    <w:rsid w:val="008252FC"/>
    <w:rsid w:val="00847CE2"/>
    <w:rsid w:val="008760CC"/>
    <w:rsid w:val="00892F6E"/>
    <w:rsid w:val="008A1C9C"/>
    <w:rsid w:val="008A62FC"/>
    <w:rsid w:val="008A6DA7"/>
    <w:rsid w:val="008A731B"/>
    <w:rsid w:val="008B1BFA"/>
    <w:rsid w:val="008B762F"/>
    <w:rsid w:val="008C652F"/>
    <w:rsid w:val="008D0283"/>
    <w:rsid w:val="008E4A5F"/>
    <w:rsid w:val="00901FE4"/>
    <w:rsid w:val="00914CB2"/>
    <w:rsid w:val="00923D96"/>
    <w:rsid w:val="00931B68"/>
    <w:rsid w:val="00933D73"/>
    <w:rsid w:val="009362E4"/>
    <w:rsid w:val="00941B02"/>
    <w:rsid w:val="009564BF"/>
    <w:rsid w:val="00977D94"/>
    <w:rsid w:val="009B7384"/>
    <w:rsid w:val="009C4692"/>
    <w:rsid w:val="009E535B"/>
    <w:rsid w:val="00A068B3"/>
    <w:rsid w:val="00A13E66"/>
    <w:rsid w:val="00A161FE"/>
    <w:rsid w:val="00A16E95"/>
    <w:rsid w:val="00A208F9"/>
    <w:rsid w:val="00A21C1E"/>
    <w:rsid w:val="00A45598"/>
    <w:rsid w:val="00A65361"/>
    <w:rsid w:val="00AB6FA4"/>
    <w:rsid w:val="00AD6069"/>
    <w:rsid w:val="00B774FB"/>
    <w:rsid w:val="00B829EA"/>
    <w:rsid w:val="00BB36D1"/>
    <w:rsid w:val="00BC4296"/>
    <w:rsid w:val="00BC42E6"/>
    <w:rsid w:val="00BC6197"/>
    <w:rsid w:val="00BD3EA0"/>
    <w:rsid w:val="00BD5A3B"/>
    <w:rsid w:val="00BE29EE"/>
    <w:rsid w:val="00BF1794"/>
    <w:rsid w:val="00C12BB9"/>
    <w:rsid w:val="00C276D8"/>
    <w:rsid w:val="00C452AA"/>
    <w:rsid w:val="00C5255C"/>
    <w:rsid w:val="00C532CB"/>
    <w:rsid w:val="00C6695E"/>
    <w:rsid w:val="00C66B75"/>
    <w:rsid w:val="00C67E6B"/>
    <w:rsid w:val="00C742C4"/>
    <w:rsid w:val="00C75570"/>
    <w:rsid w:val="00C9283C"/>
    <w:rsid w:val="00CB13D3"/>
    <w:rsid w:val="00CB4FA6"/>
    <w:rsid w:val="00CD758A"/>
    <w:rsid w:val="00CE1851"/>
    <w:rsid w:val="00CF76C2"/>
    <w:rsid w:val="00D23E28"/>
    <w:rsid w:val="00D262D6"/>
    <w:rsid w:val="00D26A05"/>
    <w:rsid w:val="00D84487"/>
    <w:rsid w:val="00D85F5B"/>
    <w:rsid w:val="00DB6BE8"/>
    <w:rsid w:val="00DC2D13"/>
    <w:rsid w:val="00DD43E4"/>
    <w:rsid w:val="00DE1086"/>
    <w:rsid w:val="00DE76BC"/>
    <w:rsid w:val="00E2649B"/>
    <w:rsid w:val="00E34E25"/>
    <w:rsid w:val="00E379C2"/>
    <w:rsid w:val="00E41A3E"/>
    <w:rsid w:val="00E63967"/>
    <w:rsid w:val="00E726EF"/>
    <w:rsid w:val="00E7711B"/>
    <w:rsid w:val="00E85320"/>
    <w:rsid w:val="00E9633D"/>
    <w:rsid w:val="00EB0078"/>
    <w:rsid w:val="00EB0161"/>
    <w:rsid w:val="00EB1B26"/>
    <w:rsid w:val="00ED0C8E"/>
    <w:rsid w:val="00ED4734"/>
    <w:rsid w:val="00EE1166"/>
    <w:rsid w:val="00EE705F"/>
    <w:rsid w:val="00F244E0"/>
    <w:rsid w:val="00F54F60"/>
    <w:rsid w:val="00F5669B"/>
    <w:rsid w:val="00F65343"/>
    <w:rsid w:val="00F76909"/>
    <w:rsid w:val="00F95346"/>
    <w:rsid w:val="00FB28B4"/>
    <w:rsid w:val="00FC6006"/>
    <w:rsid w:val="00FD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9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AD60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0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0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0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0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0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0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0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AD6069"/>
  </w:style>
  <w:style w:type="paragraph" w:styleId="a4">
    <w:name w:val="No Spacing"/>
    <w:link w:val="a3"/>
    <w:uiPriority w:val="1"/>
    <w:qFormat/>
    <w:rsid w:val="00AD60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60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6">
    <w:name w:val="header"/>
    <w:basedOn w:val="a"/>
    <w:link w:val="a7"/>
    <w:uiPriority w:val="99"/>
    <w:unhideWhenUsed/>
    <w:rsid w:val="0052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C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2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C9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D60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D60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60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60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D60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D60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D60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D6069"/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D60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AD60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c">
    <w:name w:val="Название Знак"/>
    <w:basedOn w:val="a0"/>
    <w:link w:val="ab"/>
    <w:uiPriority w:val="10"/>
    <w:rsid w:val="00AD60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D60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e">
    <w:name w:val="Подзаголовок Знак"/>
    <w:basedOn w:val="a0"/>
    <w:link w:val="ad"/>
    <w:uiPriority w:val="11"/>
    <w:rsid w:val="00AD6069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f">
    <w:name w:val="Strong"/>
    <w:basedOn w:val="a0"/>
    <w:uiPriority w:val="22"/>
    <w:qFormat/>
    <w:rsid w:val="00AD6069"/>
    <w:rPr>
      <w:b/>
      <w:bCs/>
      <w:color w:val="265898" w:themeColor="text2" w:themeTint="E6"/>
    </w:rPr>
  </w:style>
  <w:style w:type="character" w:styleId="af0">
    <w:name w:val="Emphasis"/>
    <w:basedOn w:val="a0"/>
    <w:uiPriority w:val="20"/>
    <w:qFormat/>
    <w:rsid w:val="00AD6069"/>
    <w:rPr>
      <w:b w:val="0"/>
      <w:i/>
      <w:iCs/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D60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AD60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AD60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AD6069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3">
    <w:name w:val="Subtle Emphasis"/>
    <w:basedOn w:val="a0"/>
    <w:uiPriority w:val="19"/>
    <w:qFormat/>
    <w:rsid w:val="00AD6069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AD6069"/>
    <w:rPr>
      <w:b/>
      <w:bCs/>
      <w:i/>
      <w:iCs/>
      <w:color w:val="1F497D" w:themeColor="text2"/>
    </w:rPr>
  </w:style>
  <w:style w:type="character" w:styleId="af5">
    <w:name w:val="Subtle Reference"/>
    <w:basedOn w:val="a0"/>
    <w:uiPriority w:val="31"/>
    <w:qFormat/>
    <w:rsid w:val="00AD6069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AD60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7">
    <w:name w:val="Book Title"/>
    <w:basedOn w:val="a0"/>
    <w:uiPriority w:val="33"/>
    <w:qFormat/>
    <w:rsid w:val="00AD60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AD6069"/>
    <w:pPr>
      <w:spacing w:before="480" w:line="264" w:lineRule="auto"/>
      <w:outlineLvl w:val="9"/>
    </w:pPr>
    <w:rPr>
      <w:b/>
    </w:rPr>
  </w:style>
  <w:style w:type="paragraph" w:styleId="af9">
    <w:name w:val="Balloon Text"/>
    <w:basedOn w:val="a"/>
    <w:link w:val="afa"/>
    <w:uiPriority w:val="99"/>
    <w:semiHidden/>
    <w:unhideWhenUsed/>
    <w:rsid w:val="00E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49B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rsid w:val="00E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0C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0C8E"/>
    <w:rPr>
      <w:rFonts w:ascii="Arial" w:hAnsi="Arial" w:cs="Arial"/>
      <w:vanish/>
      <w:sz w:val="16"/>
      <w:szCs w:val="16"/>
    </w:rPr>
  </w:style>
  <w:style w:type="character" w:styleId="afc">
    <w:name w:val="Hyperlink"/>
    <w:basedOn w:val="a0"/>
    <w:uiPriority w:val="99"/>
    <w:unhideWhenUsed/>
    <w:rsid w:val="008E4A5F"/>
    <w:rPr>
      <w:color w:val="0000FF"/>
      <w:u w:val="single"/>
    </w:rPr>
  </w:style>
  <w:style w:type="character" w:customStyle="1" w:styleId="tooltipster">
    <w:name w:val="tooltipster"/>
    <w:basedOn w:val="a0"/>
    <w:rsid w:val="00412F6E"/>
  </w:style>
  <w:style w:type="table" w:styleId="afd">
    <w:name w:val="Table Grid"/>
    <w:basedOn w:val="a1"/>
    <w:rsid w:val="0063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0"/>
    <w:uiPriority w:val="99"/>
    <w:semiHidden/>
    <w:unhideWhenUsed/>
    <w:rsid w:val="00933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</w:div>
      </w:divsChild>
    </w:div>
    <w:div w:id="164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sterilno.com/catalog/shpric-Jane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medcollegelib.r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sterilno.com/catalog/Nutrifix-HF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hyperlink" Target="http://docs.cntd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4992-9728-4133-A349-BEA58BB8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43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2019-03-13T07:25:00Z</cp:lastPrinted>
  <dcterms:created xsi:type="dcterms:W3CDTF">2019-01-02T07:35:00Z</dcterms:created>
  <dcterms:modified xsi:type="dcterms:W3CDTF">2019-10-17T06:29:00Z</dcterms:modified>
</cp:coreProperties>
</file>