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D7" w:rsidRPr="001638C4" w:rsidRDefault="002537D7" w:rsidP="00B26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38C4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2537D7" w:rsidRPr="001638C4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38C4">
        <w:rPr>
          <w:rFonts w:ascii="Times New Roman" w:hAnsi="Times New Roman" w:cs="Times New Roman"/>
          <w:b/>
          <w:sz w:val="28"/>
          <w:szCs w:val="28"/>
          <w:lang w:val="ru-RU"/>
        </w:rPr>
        <w:t>«Медицинский колледж № 2»</w:t>
      </w:r>
    </w:p>
    <w:p w:rsidR="002537D7" w:rsidRPr="001638C4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7D7" w:rsidRPr="001638C4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7E9F" w:rsidRDefault="00C17E9F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21B2" w:rsidRDefault="004E21B2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7D7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21B2" w:rsidRDefault="004E21B2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7D7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7D7" w:rsidRPr="001638C4" w:rsidRDefault="002537D7" w:rsidP="0025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38C4">
        <w:rPr>
          <w:rFonts w:ascii="Times New Roman" w:hAnsi="Times New Roman" w:cs="Times New Roman"/>
          <w:b/>
          <w:sz w:val="28"/>
          <w:szCs w:val="28"/>
          <w:lang w:val="ru-RU"/>
        </w:rPr>
        <w:t>МЕТОДИЧЕСК</w:t>
      </w:r>
      <w:r w:rsidR="0084728A">
        <w:rPr>
          <w:rFonts w:ascii="Times New Roman" w:hAnsi="Times New Roman" w:cs="Times New Roman"/>
          <w:b/>
          <w:sz w:val="28"/>
          <w:szCs w:val="28"/>
          <w:lang w:val="ru-RU"/>
        </w:rPr>
        <w:t>АЯ РАЗРАБОТКА</w:t>
      </w:r>
    </w:p>
    <w:p w:rsidR="002537D7" w:rsidRDefault="002537D7" w:rsidP="00253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38C4">
        <w:rPr>
          <w:rFonts w:ascii="Times New Roman" w:hAnsi="Times New Roman" w:cs="Times New Roman"/>
          <w:sz w:val="28"/>
          <w:szCs w:val="28"/>
          <w:lang w:val="ru-RU"/>
        </w:rPr>
        <w:t>практического занятия</w:t>
      </w:r>
    </w:p>
    <w:p w:rsidR="002537D7" w:rsidRPr="004E21B2" w:rsidRDefault="006B3544" w:rsidP="002537D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B3544">
        <w:rPr>
          <w:rFonts w:ascii="Times New Roman" w:hAnsi="Times New Roman" w:cs="Times New Roman"/>
          <w:sz w:val="24"/>
          <w:szCs w:val="24"/>
          <w:lang w:val="ru-RU"/>
        </w:rPr>
        <w:t>для препод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3544">
        <w:rPr>
          <w:rFonts w:ascii="Times New Roman" w:hAnsi="Times New Roman" w:cs="Times New Roman"/>
          <w:sz w:val="24"/>
          <w:szCs w:val="24"/>
          <w:lang w:val="ru-RU"/>
        </w:rPr>
        <w:t>вателя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4728A" w:rsidRPr="00DF2815" w:rsidRDefault="00DF2815" w:rsidP="0084728A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eastAsia="Times New Roman" w:hAnsi="Times New Roman" w:cs="Times New Roman"/>
          <w:color w:val="auto"/>
        </w:rPr>
      </w:pPr>
      <w:r w:rsidRPr="00DF2815">
        <w:rPr>
          <w:rFonts w:ascii="Times New Roman" w:hAnsi="Times New Roman" w:cs="Times New Roman"/>
          <w:color w:val="auto"/>
        </w:rPr>
        <w:t>Методы обследования печени и желчевыводящих путей.</w:t>
      </w:r>
      <w:r w:rsidR="00A36EF4" w:rsidRPr="00DF2815">
        <w:rPr>
          <w:rFonts w:ascii="Times New Roman" w:hAnsi="Times New Roman" w:cs="Times New Roman"/>
          <w:color w:val="auto"/>
        </w:rPr>
        <w:t xml:space="preserve"> </w:t>
      </w:r>
    </w:p>
    <w:p w:rsidR="002537D7" w:rsidRDefault="002537D7" w:rsidP="002537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537D7" w:rsidRDefault="002537D7" w:rsidP="002537D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4728A" w:rsidRPr="0084728A" w:rsidRDefault="0084728A" w:rsidP="008472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28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модуль</w:t>
      </w:r>
      <w:r w:rsidR="00DF2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</w:t>
      </w:r>
      <w:r w:rsidRPr="0084728A">
        <w:rPr>
          <w:rFonts w:ascii="Times New Roman" w:eastAsia="Times New Roman" w:hAnsi="Times New Roman" w:cs="Times New Roman"/>
          <w:b/>
          <w:bCs/>
          <w:sz w:val="28"/>
          <w:szCs w:val="28"/>
        </w:rPr>
        <w:t>.01 Диагностическая деятельность</w:t>
      </w:r>
    </w:p>
    <w:p w:rsidR="0084728A" w:rsidRPr="0084728A" w:rsidRDefault="0084728A" w:rsidP="008472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28A">
        <w:rPr>
          <w:rFonts w:ascii="Times New Roman" w:eastAsia="Times New Roman" w:hAnsi="Times New Roman" w:cs="Times New Roman"/>
          <w:b/>
          <w:bCs/>
          <w:sz w:val="28"/>
          <w:szCs w:val="28"/>
        </w:rPr>
        <w:t>МДК.01.01 Пропедевтика  клинических дисциплин</w:t>
      </w:r>
    </w:p>
    <w:p w:rsidR="0084728A" w:rsidRPr="0084728A" w:rsidRDefault="0084728A" w:rsidP="008472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28A">
        <w:rPr>
          <w:rFonts w:ascii="Times New Roman" w:eastAsia="Times New Roman" w:hAnsi="Times New Roman" w:cs="Times New Roman"/>
          <w:b/>
          <w:sz w:val="28"/>
          <w:szCs w:val="28"/>
        </w:rPr>
        <w:t>Курс II</w:t>
      </w:r>
    </w:p>
    <w:p w:rsidR="002537D7" w:rsidRPr="0084728A" w:rsidRDefault="0084728A" w:rsidP="0084728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728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Специальность  </w:t>
      </w:r>
      <w:r w:rsidRPr="00DC14D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31.02.01</w:t>
      </w:r>
      <w:r w:rsidRPr="0084728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84728A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Лечебное дело</w:t>
      </w:r>
    </w:p>
    <w:p w:rsidR="002537D7" w:rsidRPr="002537D7" w:rsidRDefault="002537D7" w:rsidP="00253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37D7" w:rsidRPr="002537D7" w:rsidRDefault="004A627D" w:rsidP="002537D7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>
        <w:rPr>
          <w:noProof/>
          <w:vanish/>
          <w:lang w:val="ru-RU" w:eastAsia="ru-RU" w:bidi="ar-SA"/>
        </w:rPr>
        <w:drawing>
          <wp:inline distT="0" distB="0" distL="0" distR="0">
            <wp:extent cx="6210300" cy="3105150"/>
            <wp:effectExtent l="19050" t="0" r="0" b="0"/>
            <wp:docPr id="2" name="Рисунок 1" descr="http://healthy2life.com/wp-content/uploads/bol-v-zhi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2life.com/wp-content/uploads/bol-v-zhiv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D7" w:rsidRDefault="002537D7" w:rsidP="004A627D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C361F9" w:rsidRPr="002537D7" w:rsidRDefault="00C361F9" w:rsidP="004A627D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05313" cy="2936875"/>
            <wp:effectExtent l="19050" t="0" r="0" b="0"/>
            <wp:docPr id="10" name="Рисунок 10" descr="https://medaboutme.ru/upload/medialibrary/59f/shutterstock_20318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aboutme.ru/upload/medialibrary/59f/shutterstock_2031869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04" cy="293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D7" w:rsidRPr="002537D7" w:rsidRDefault="002537D7" w:rsidP="002537D7">
      <w:pPr>
        <w:pStyle w:val="a3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2537D7" w:rsidRPr="002537D7" w:rsidRDefault="002537D7" w:rsidP="002537D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537D7">
        <w:rPr>
          <w:rFonts w:ascii="Times New Roman" w:hAnsi="Times New Roman" w:cs="Times New Roman"/>
          <w:bCs/>
          <w:sz w:val="28"/>
          <w:szCs w:val="28"/>
          <w:lang w:val="ru-RU"/>
        </w:rPr>
        <w:t>Москва</w:t>
      </w:r>
    </w:p>
    <w:p w:rsidR="002537D7" w:rsidRDefault="00DF2815" w:rsidP="00253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9A6CD4" w:rsidRDefault="009A6CD4" w:rsidP="002537D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6CD4" w:rsidRPr="002537D7" w:rsidRDefault="009A6CD4" w:rsidP="002537D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214" w:type="dxa"/>
        <w:tblLook w:val="04A0"/>
      </w:tblPr>
      <w:tblGrid>
        <w:gridCol w:w="5593"/>
        <w:gridCol w:w="3621"/>
      </w:tblGrid>
      <w:tr w:rsidR="002537D7" w:rsidRPr="00866214" w:rsidTr="002537D7">
        <w:tc>
          <w:tcPr>
            <w:tcW w:w="303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Методическим советом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</w:p>
          <w:p w:rsidR="002537D7" w:rsidRPr="00866214" w:rsidRDefault="00DF2815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от  «     »   2018</w:t>
            </w:r>
            <w:r w:rsidR="002537D7" w:rsidRPr="008662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_______________/__________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</w:t>
            </w:r>
            <w:proofErr w:type="spellStart"/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96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D7" w:rsidRPr="00866214" w:rsidTr="002537D7">
        <w:tc>
          <w:tcPr>
            <w:tcW w:w="303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Одобрено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ЦМК №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</w:p>
          <w:p w:rsidR="002537D7" w:rsidRPr="00866214" w:rsidRDefault="0084728A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от «     »   201</w:t>
            </w:r>
            <w:r w:rsidR="00DF281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</w:t>
            </w:r>
            <w:r w:rsidR="002537D7" w:rsidRPr="0086621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="00686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</w:tc>
        <w:tc>
          <w:tcPr>
            <w:tcW w:w="196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D7" w:rsidRPr="00866214" w:rsidTr="002537D7">
        <w:tc>
          <w:tcPr>
            <w:tcW w:w="303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_____________/ _______________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                       подпись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методистом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____________/________________</w:t>
            </w: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214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</w:t>
            </w:r>
            <w:proofErr w:type="spellStart"/>
            <w:r w:rsidRPr="008662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D7" w:rsidRPr="00866214" w:rsidTr="002537D7">
        <w:tc>
          <w:tcPr>
            <w:tcW w:w="5000" w:type="pct"/>
            <w:gridSpan w:val="2"/>
          </w:tcPr>
          <w:p w:rsidR="002537D7" w:rsidRPr="00866214" w:rsidRDefault="002537D7" w:rsidP="002537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D7" w:rsidRPr="00866214" w:rsidTr="002537D7">
        <w:tc>
          <w:tcPr>
            <w:tcW w:w="5000" w:type="pct"/>
            <w:gridSpan w:val="2"/>
          </w:tcPr>
          <w:p w:rsidR="002537D7" w:rsidRDefault="00DF2815" w:rsidP="00253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  <w:r w:rsidR="0084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537D7" w:rsidRPr="008662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преподаватель высшей квалификационной категории ГБПОУ ДЗМ «МК № 2»</w:t>
            </w:r>
          </w:p>
          <w:p w:rsidR="00686B36" w:rsidRPr="00866214" w:rsidRDefault="00686B36" w:rsidP="00253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19E1" w:rsidRPr="00686B36" w:rsidRDefault="00686B36" w:rsidP="001B5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6B36">
        <w:rPr>
          <w:rFonts w:ascii="Times New Roman" w:hAnsi="Times New Roman" w:cs="Times New Roman"/>
        </w:rPr>
        <w:t>Рецензент: Юдина И.А.</w:t>
      </w:r>
      <w:r w:rsidRPr="00686B36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 ГБПОУ ДЗМ «МК № 2»</w:t>
      </w:r>
    </w:p>
    <w:p w:rsidR="00D619E1" w:rsidRDefault="00D619E1" w:rsidP="001B536F"/>
    <w:p w:rsidR="00D619E1" w:rsidRDefault="00D619E1" w:rsidP="001B536F"/>
    <w:p w:rsidR="002E4D42" w:rsidRDefault="002E4D42" w:rsidP="001B536F">
      <w:pPr>
        <w:tabs>
          <w:tab w:val="left" w:pos="1350"/>
        </w:tabs>
      </w:pPr>
    </w:p>
    <w:p w:rsidR="000658A5" w:rsidRDefault="001B536F" w:rsidP="001B536F">
      <w:pPr>
        <w:tabs>
          <w:tab w:val="left" w:pos="1350"/>
        </w:tabs>
      </w:pPr>
      <w:r>
        <w:tab/>
      </w:r>
    </w:p>
    <w:p w:rsidR="00DC14DA" w:rsidRDefault="00DC14DA" w:rsidP="001B536F">
      <w:pPr>
        <w:tabs>
          <w:tab w:val="left" w:pos="1350"/>
        </w:tabs>
      </w:pPr>
    </w:p>
    <w:p w:rsidR="00DC14DA" w:rsidRDefault="00DC14DA" w:rsidP="001B536F">
      <w:pPr>
        <w:tabs>
          <w:tab w:val="left" w:pos="1350"/>
        </w:tabs>
      </w:pPr>
    </w:p>
    <w:p w:rsidR="00DC14DA" w:rsidRDefault="00DC14DA" w:rsidP="001B536F">
      <w:pPr>
        <w:tabs>
          <w:tab w:val="left" w:pos="1350"/>
        </w:tabs>
      </w:pPr>
    </w:p>
    <w:p w:rsidR="000658A5" w:rsidRDefault="000658A5" w:rsidP="001B536F">
      <w:pPr>
        <w:tabs>
          <w:tab w:val="left" w:pos="1350"/>
        </w:tabs>
      </w:pPr>
    </w:p>
    <w:p w:rsidR="007076CC" w:rsidRDefault="007076CC" w:rsidP="001B536F">
      <w:pPr>
        <w:tabs>
          <w:tab w:val="left" w:pos="1350"/>
        </w:tabs>
      </w:pPr>
    </w:p>
    <w:p w:rsidR="00866214" w:rsidRDefault="00866214" w:rsidP="00866214">
      <w:pPr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8C2432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404DC3" w:rsidRPr="008C2432" w:rsidRDefault="00404DC3" w:rsidP="00866214">
      <w:pPr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Стр.</w:t>
      </w:r>
    </w:p>
    <w:tbl>
      <w:tblPr>
        <w:tblStyle w:val="a8"/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410"/>
      </w:tblGrid>
      <w:tr w:rsidR="00866214" w:rsidRPr="008C2432" w:rsidTr="004C2B39">
        <w:trPr>
          <w:trHeight w:val="567"/>
        </w:trPr>
        <w:tc>
          <w:tcPr>
            <w:tcW w:w="7621" w:type="dxa"/>
            <w:vAlign w:val="center"/>
          </w:tcPr>
          <w:p w:rsidR="00866214" w:rsidRPr="008C2432" w:rsidRDefault="000C0F25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Анно</w:t>
            </w:r>
            <w:r w:rsidR="00866214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тация </w:t>
            </w:r>
          </w:p>
        </w:tc>
        <w:tc>
          <w:tcPr>
            <w:tcW w:w="2410" w:type="dxa"/>
            <w:vAlign w:val="center"/>
          </w:tcPr>
          <w:p w:rsidR="00866214" w:rsidRPr="008C2432" w:rsidRDefault="008C5092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866214" w:rsidRPr="008C2432" w:rsidTr="004C2B39">
        <w:trPr>
          <w:trHeight w:val="510"/>
        </w:trPr>
        <w:tc>
          <w:tcPr>
            <w:tcW w:w="7621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</w:p>
          <w:p w:rsidR="00866214" w:rsidRPr="008C2432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Введение </w:t>
            </w:r>
            <w:r w:rsidRPr="00297BD1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</w:rPr>
              <w:t>(пояснительная записка)</w:t>
            </w:r>
          </w:p>
        </w:tc>
        <w:tc>
          <w:tcPr>
            <w:tcW w:w="2410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8C2432" w:rsidRDefault="008C5092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866214" w:rsidTr="004C2B39">
        <w:trPr>
          <w:trHeight w:val="567"/>
        </w:trPr>
        <w:tc>
          <w:tcPr>
            <w:tcW w:w="7621" w:type="dxa"/>
            <w:vAlign w:val="center"/>
          </w:tcPr>
          <w:p w:rsidR="00866214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</w:p>
          <w:p w:rsidR="00866214" w:rsidRPr="00F57113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F57113">
              <w:rPr>
                <w:rFonts w:ascii="Times New Roman" w:hAnsi="Times New Roman" w:cs="Times New Roman"/>
                <w:sz w:val="28"/>
                <w:szCs w:val="28"/>
              </w:rPr>
              <w:t>Оснащение занятия</w:t>
            </w:r>
          </w:p>
        </w:tc>
        <w:tc>
          <w:tcPr>
            <w:tcW w:w="2410" w:type="dxa"/>
            <w:vAlign w:val="center"/>
          </w:tcPr>
          <w:p w:rsidR="00866214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A52B8C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2573E7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866214" w:rsidTr="004C2B39">
        <w:trPr>
          <w:trHeight w:val="644"/>
        </w:trPr>
        <w:tc>
          <w:tcPr>
            <w:tcW w:w="7621" w:type="dxa"/>
            <w:vAlign w:val="bottom"/>
          </w:tcPr>
          <w:p w:rsidR="00866214" w:rsidRDefault="005D6ADB" w:rsidP="005D6ADB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Технологическая карта занятия</w:t>
            </w:r>
          </w:p>
        </w:tc>
        <w:tc>
          <w:tcPr>
            <w:tcW w:w="2410" w:type="dxa"/>
            <w:vAlign w:val="center"/>
          </w:tcPr>
          <w:p w:rsidR="00866214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A52B8C" w:rsidRDefault="00866214" w:rsidP="005D6ADB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2573E7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2-13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bottom"/>
          </w:tcPr>
          <w:p w:rsidR="00866214" w:rsidRPr="008C2432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Междисциплинарные связи </w:t>
            </w:r>
          </w:p>
        </w:tc>
        <w:tc>
          <w:tcPr>
            <w:tcW w:w="2410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8C2432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2573E7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4C2B39" w:rsidRPr="008C2432" w:rsidTr="002573E7">
        <w:trPr>
          <w:trHeight w:val="644"/>
        </w:trPr>
        <w:tc>
          <w:tcPr>
            <w:tcW w:w="7621" w:type="dxa"/>
            <w:vAlign w:val="bottom"/>
          </w:tcPr>
          <w:p w:rsidR="004C2B39" w:rsidRDefault="004C2B39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Внутримодульные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связи</w:t>
            </w:r>
          </w:p>
        </w:tc>
        <w:tc>
          <w:tcPr>
            <w:tcW w:w="2410" w:type="dxa"/>
            <w:vAlign w:val="bottom"/>
          </w:tcPr>
          <w:p w:rsidR="004C2B39" w:rsidRPr="008C2432" w:rsidRDefault="002573E7" w:rsidP="002573E7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</w:p>
          <w:p w:rsidR="00866214" w:rsidRPr="008C2432" w:rsidRDefault="00A90B5C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Этапы занятия</w:t>
            </w:r>
            <w:r w:rsidR="00866214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8C2432" w:rsidRDefault="005D6ADB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A90B5C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6-18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</w:p>
          <w:p w:rsidR="00866214" w:rsidRPr="008C2432" w:rsidRDefault="00C71778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Опорный конспект</w:t>
            </w:r>
          </w:p>
        </w:tc>
        <w:tc>
          <w:tcPr>
            <w:tcW w:w="2410" w:type="dxa"/>
            <w:vAlign w:val="center"/>
          </w:tcPr>
          <w:p w:rsidR="00866214" w:rsidRPr="008C2432" w:rsidRDefault="00866214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66214" w:rsidRPr="008C2432" w:rsidRDefault="00A90B5C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20</w:t>
            </w:r>
            <w:r w:rsidR="00971D86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-2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bottom"/>
          </w:tcPr>
          <w:p w:rsidR="00866214" w:rsidRPr="008C2432" w:rsidRDefault="00866214" w:rsidP="00DD05F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Приложение 1.  </w:t>
            </w:r>
            <w:r w:rsidR="00297BD1" w:rsidRPr="00297BD1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</w:rPr>
              <w:t>Задания в форме тестового контроля, эталоны ответов, критерии оценки.</w:t>
            </w:r>
          </w:p>
        </w:tc>
        <w:tc>
          <w:tcPr>
            <w:tcW w:w="2410" w:type="dxa"/>
            <w:vAlign w:val="bottom"/>
          </w:tcPr>
          <w:p w:rsidR="00866214" w:rsidRPr="008C2432" w:rsidRDefault="00DD05F1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 xml:space="preserve"> 2</w:t>
            </w:r>
            <w:r w:rsidR="00A90B5C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9-33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bottom"/>
          </w:tcPr>
          <w:p w:rsidR="00866214" w:rsidRPr="008C2432" w:rsidRDefault="00866214" w:rsidP="00297BD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Приложение 2. </w:t>
            </w:r>
            <w:r w:rsidR="00297BD1"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Алгоритм манипуляций, оценочные листы манипуляций, критерии оценки.</w:t>
            </w: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866214" w:rsidRPr="008C2432" w:rsidRDefault="00297BD1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34-50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bottom"/>
          </w:tcPr>
          <w:p w:rsidR="00866214" w:rsidRPr="008C2432" w:rsidRDefault="00866214" w:rsidP="00297BD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 xml:space="preserve">Приложение 3.  </w:t>
            </w:r>
            <w:r w:rsidR="00297BD1" w:rsidRPr="00297BD1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</w:rPr>
              <w:t>Ситуационные задачи к занятию, эталоны ответов, критерии оценки.</w:t>
            </w:r>
          </w:p>
        </w:tc>
        <w:tc>
          <w:tcPr>
            <w:tcW w:w="2410" w:type="dxa"/>
            <w:vAlign w:val="bottom"/>
          </w:tcPr>
          <w:p w:rsidR="00866214" w:rsidRPr="008C2432" w:rsidRDefault="00297BD1" w:rsidP="00016388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51-54</w:t>
            </w:r>
          </w:p>
        </w:tc>
      </w:tr>
      <w:tr w:rsidR="00866214" w:rsidRPr="008C2432" w:rsidTr="004C2B39">
        <w:trPr>
          <w:trHeight w:val="644"/>
        </w:trPr>
        <w:tc>
          <w:tcPr>
            <w:tcW w:w="7621" w:type="dxa"/>
            <w:vAlign w:val="bottom"/>
          </w:tcPr>
          <w:p w:rsidR="00866214" w:rsidRDefault="00866214" w:rsidP="00936CB1">
            <w:pPr>
              <w:tabs>
                <w:tab w:val="left" w:pos="4125"/>
              </w:tabs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Align w:val="bottom"/>
          </w:tcPr>
          <w:p w:rsidR="00866214" w:rsidRDefault="00297BD1" w:rsidP="00936CB1">
            <w:pPr>
              <w:tabs>
                <w:tab w:val="left" w:pos="4125"/>
              </w:tabs>
              <w:jc w:val="right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55</w:t>
            </w:r>
          </w:p>
        </w:tc>
      </w:tr>
    </w:tbl>
    <w:p w:rsidR="00866214" w:rsidRPr="008C2432" w:rsidRDefault="00866214" w:rsidP="00866214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  <w:sz w:val="26"/>
          <w:szCs w:val="26"/>
        </w:rPr>
      </w:pPr>
    </w:p>
    <w:p w:rsidR="00341330" w:rsidRDefault="00341330" w:rsidP="00341330"/>
    <w:p w:rsidR="00F17780" w:rsidRDefault="00F17780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92" w:rsidRDefault="008C5092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80" w:rsidRDefault="00F17780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DB" w:rsidRDefault="005D6ADB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DB" w:rsidRDefault="005D6ADB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86" w:rsidRDefault="00971D86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8BD" w:rsidRDefault="000E28BD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72" w:rsidRDefault="006C5B72" w:rsidP="0086621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E4001">
        <w:rPr>
          <w:rFonts w:ascii="Times New Roman" w:hAnsi="Times New Roman" w:cs="Times New Roman"/>
          <w:b/>
          <w:sz w:val="24"/>
          <w:lang w:val="ru-RU"/>
        </w:rPr>
        <w:lastRenderedPageBreak/>
        <w:t>РЕЦЕНЗИЯ</w:t>
      </w: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E4001">
        <w:rPr>
          <w:rFonts w:ascii="Times New Roman" w:hAnsi="Times New Roman" w:cs="Times New Roman"/>
          <w:b/>
          <w:bCs/>
          <w:sz w:val="24"/>
          <w:lang w:val="ru-RU"/>
        </w:rPr>
        <w:t>на методическую разработку для  проведения практического занятия</w:t>
      </w:r>
    </w:p>
    <w:p w:rsidR="00E71558" w:rsidRPr="00DF2815" w:rsidRDefault="00E71558" w:rsidP="00E715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E4001">
        <w:rPr>
          <w:rFonts w:ascii="Times New Roman" w:hAnsi="Times New Roman" w:cs="Times New Roman"/>
          <w:b/>
          <w:sz w:val="24"/>
          <w:lang w:val="ru-RU"/>
        </w:rPr>
        <w:t>ПО ТЕМЕ:</w:t>
      </w:r>
      <w:r w:rsidRPr="000E4001">
        <w:rPr>
          <w:rFonts w:ascii="Times New Roman" w:hAnsi="Times New Roman" w:cs="Times New Roman"/>
          <w:b/>
          <w:i/>
          <w:sz w:val="24"/>
          <w:lang w:val="ru-RU"/>
        </w:rPr>
        <w:t xml:space="preserve"> </w:t>
      </w:r>
      <w:r w:rsidRPr="00DF2815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DF2815" w:rsidRPr="00DF2815">
        <w:rPr>
          <w:rFonts w:ascii="Times New Roman" w:hAnsi="Times New Roman" w:cs="Times New Roman"/>
          <w:b/>
          <w:sz w:val="24"/>
          <w:szCs w:val="24"/>
          <w:lang w:val="ru-RU"/>
        </w:rPr>
        <w:t>Методы обследования печени и желчевыводящих путей</w:t>
      </w:r>
      <w:r w:rsidRPr="00DF2815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E4001">
        <w:rPr>
          <w:rFonts w:ascii="Times New Roman" w:hAnsi="Times New Roman" w:cs="Times New Roman"/>
          <w:b/>
          <w:bCs/>
          <w:sz w:val="24"/>
          <w:lang w:val="ru-RU"/>
        </w:rPr>
        <w:t>ПМ.01 Диагностическая деятельность</w:t>
      </w: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E4001">
        <w:rPr>
          <w:rFonts w:ascii="Times New Roman" w:hAnsi="Times New Roman" w:cs="Times New Roman"/>
          <w:b/>
          <w:bCs/>
          <w:sz w:val="24"/>
          <w:lang w:val="ru-RU"/>
        </w:rPr>
        <w:t>МДК.01.01 Пропедевтика  клинических дисциплин</w:t>
      </w: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E4001">
        <w:rPr>
          <w:rFonts w:ascii="Times New Roman" w:hAnsi="Times New Roman" w:cs="Times New Roman"/>
          <w:b/>
          <w:sz w:val="24"/>
          <w:lang w:val="ru-RU"/>
        </w:rPr>
        <w:t xml:space="preserve">Курс </w:t>
      </w:r>
      <w:r w:rsidRPr="000E4001">
        <w:rPr>
          <w:rFonts w:ascii="Times New Roman" w:hAnsi="Times New Roman" w:cs="Times New Roman"/>
          <w:b/>
          <w:sz w:val="24"/>
        </w:rPr>
        <w:t>II</w:t>
      </w:r>
    </w:p>
    <w:p w:rsidR="00E71558" w:rsidRPr="000E4001" w:rsidRDefault="00E71558" w:rsidP="00E71558">
      <w:pPr>
        <w:pStyle w:val="a3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 w:rsidRPr="000E4001">
        <w:rPr>
          <w:rFonts w:ascii="Times New Roman" w:hAnsi="Times New Roman" w:cs="Times New Roman"/>
          <w:b/>
          <w:i/>
          <w:sz w:val="24"/>
          <w:lang w:val="ru-RU"/>
        </w:rPr>
        <w:t xml:space="preserve">Специальность  </w:t>
      </w:r>
      <w:r w:rsidRPr="000E4001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31.02.01 </w:t>
      </w:r>
      <w:r w:rsidRPr="000E4001">
        <w:rPr>
          <w:rFonts w:ascii="Times New Roman" w:hAnsi="Times New Roman" w:cs="Times New Roman"/>
          <w:b/>
          <w:i/>
          <w:sz w:val="24"/>
          <w:lang w:val="ru-RU"/>
        </w:rPr>
        <w:t>Лечебное дело</w:t>
      </w: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i/>
          <w:sz w:val="24"/>
          <w:lang w:val="ru-RU"/>
        </w:rPr>
      </w:pP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E71558" w:rsidRPr="0072387E" w:rsidRDefault="00E71558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>Рецензируемая методическая разработка: «</w:t>
      </w:r>
      <w:r w:rsidR="00DF2815" w:rsidRPr="00DF2815">
        <w:rPr>
          <w:rFonts w:ascii="Times New Roman" w:hAnsi="Times New Roman" w:cs="Times New Roman"/>
          <w:lang w:val="ru-RU"/>
        </w:rPr>
        <w:t>Методы обследования печени и желчевыводящих путей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» предназначена для проведения практического занятия </w:t>
      </w:r>
      <w:r w:rsidRPr="000E4001">
        <w:rPr>
          <w:rFonts w:ascii="Times New Roman" w:hAnsi="Times New Roman" w:cs="Times New Roman"/>
          <w:bCs/>
          <w:i/>
          <w:sz w:val="24"/>
          <w:lang w:val="ru-RU"/>
        </w:rPr>
        <w:t xml:space="preserve"> 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на 2 курсе </w:t>
      </w:r>
      <w:r w:rsidR="00DF2815">
        <w:rPr>
          <w:rFonts w:ascii="Times New Roman" w:hAnsi="Times New Roman" w:cs="Times New Roman"/>
          <w:sz w:val="24"/>
          <w:lang w:val="ru-RU"/>
        </w:rPr>
        <w:t xml:space="preserve">специальности </w:t>
      </w:r>
      <w:r w:rsidR="00DF2815" w:rsidRPr="00DF28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31.02.01 </w:t>
      </w:r>
      <w:r w:rsidR="00DF2815" w:rsidRPr="00DF2815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Лечебное дело</w:t>
      </w:r>
      <w:r w:rsidR="00DF2815">
        <w:rPr>
          <w:rFonts w:ascii="Times New Roman" w:hAnsi="Times New Roman" w:cs="Times New Roman"/>
          <w:sz w:val="24"/>
          <w:lang w:val="ru-RU"/>
        </w:rPr>
        <w:t xml:space="preserve"> 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при изучении модуля </w:t>
      </w:r>
      <w:r w:rsidR="00DF2815">
        <w:rPr>
          <w:rFonts w:ascii="Times New Roman" w:hAnsi="Times New Roman" w:cs="Times New Roman"/>
          <w:bCs/>
          <w:sz w:val="24"/>
          <w:lang w:val="ru-RU"/>
        </w:rPr>
        <w:t>ПМ.</w:t>
      </w:r>
      <w:r w:rsidRPr="000E4001">
        <w:rPr>
          <w:rFonts w:ascii="Times New Roman" w:hAnsi="Times New Roman" w:cs="Times New Roman"/>
          <w:bCs/>
          <w:sz w:val="24"/>
          <w:lang w:val="ru-RU"/>
        </w:rPr>
        <w:t xml:space="preserve">01 Диагностическая деятельность МДК.01.01 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 </w:t>
      </w:r>
      <w:r w:rsidRPr="000E4001">
        <w:rPr>
          <w:rFonts w:ascii="Times New Roman" w:hAnsi="Times New Roman" w:cs="Times New Roman"/>
          <w:bCs/>
          <w:sz w:val="24"/>
          <w:lang w:val="ru-RU"/>
        </w:rPr>
        <w:t xml:space="preserve">«Пропедевтика  клинических дисциплин» </w:t>
      </w:r>
      <w:r w:rsidRPr="0072387E">
        <w:rPr>
          <w:rFonts w:ascii="Times New Roman" w:hAnsi="Times New Roman" w:cs="Times New Roman"/>
          <w:bCs/>
          <w:sz w:val="24"/>
          <w:szCs w:val="24"/>
          <w:lang w:val="ru-RU"/>
        </w:rPr>
        <w:t>Тема</w:t>
      </w:r>
      <w:r w:rsidR="00FE227F" w:rsidRPr="0072387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7238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F2815" w:rsidRPr="0072387E">
        <w:rPr>
          <w:rFonts w:ascii="Times New Roman" w:hAnsi="Times New Roman" w:cs="Times New Roman"/>
          <w:sz w:val="24"/>
          <w:szCs w:val="24"/>
          <w:lang w:val="ru-RU"/>
        </w:rPr>
        <w:t>«Методы обследования печени и желчевыводящих путей»</w:t>
      </w:r>
      <w:r w:rsidRPr="0072387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</w:p>
    <w:p w:rsidR="00E71558" w:rsidRPr="000E4001" w:rsidRDefault="006E4991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Методическая разработка</w:t>
      </w:r>
      <w:r w:rsidR="00E71558" w:rsidRPr="000E4001">
        <w:rPr>
          <w:rFonts w:ascii="Times New Roman" w:hAnsi="Times New Roman" w:cs="Times New Roman"/>
          <w:sz w:val="24"/>
          <w:lang w:val="ru-RU"/>
        </w:rPr>
        <w:t xml:space="preserve"> имеет четкую структуру, материал изложен грамотно, в соответствии с современными представлениями  и отвечает требованиям Федерального государственного образовательного стандарта среднего профессионального образования к минимуму содержания и уровню подготовки выпускников по специальности  Лечебное дело.</w:t>
      </w:r>
    </w:p>
    <w:p w:rsidR="00E71558" w:rsidRPr="000E4001" w:rsidRDefault="00E71558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 xml:space="preserve">Обозначены цели занятия, прослеживаются междисциплинарные и </w:t>
      </w:r>
      <w:proofErr w:type="spellStart"/>
      <w:r w:rsidRPr="000E4001">
        <w:rPr>
          <w:rFonts w:ascii="Times New Roman" w:hAnsi="Times New Roman" w:cs="Times New Roman"/>
          <w:sz w:val="24"/>
          <w:lang w:val="ru-RU"/>
        </w:rPr>
        <w:t>внутримодульные</w:t>
      </w:r>
      <w:proofErr w:type="spellEnd"/>
      <w:r w:rsidRPr="000E4001">
        <w:rPr>
          <w:rFonts w:ascii="Times New Roman" w:hAnsi="Times New Roman" w:cs="Times New Roman"/>
          <w:sz w:val="24"/>
          <w:lang w:val="ru-RU"/>
        </w:rPr>
        <w:t xml:space="preserve"> связи с такими </w:t>
      </w:r>
      <w:proofErr w:type="spellStart"/>
      <w:r w:rsidRPr="000E4001">
        <w:rPr>
          <w:rFonts w:ascii="Times New Roman" w:hAnsi="Times New Roman" w:cs="Times New Roman"/>
          <w:sz w:val="24"/>
          <w:lang w:val="ru-RU"/>
        </w:rPr>
        <w:t>общепрофессиональными</w:t>
      </w:r>
      <w:proofErr w:type="spellEnd"/>
      <w:r w:rsidRPr="000E4001">
        <w:rPr>
          <w:rFonts w:ascii="Times New Roman" w:hAnsi="Times New Roman" w:cs="Times New Roman"/>
          <w:sz w:val="24"/>
          <w:lang w:val="ru-RU"/>
        </w:rPr>
        <w:t xml:space="preserve"> дисциплинами, как «Анатомия и физи</w:t>
      </w:r>
      <w:r w:rsidR="00DF2815">
        <w:rPr>
          <w:rFonts w:ascii="Times New Roman" w:hAnsi="Times New Roman" w:cs="Times New Roman"/>
          <w:sz w:val="24"/>
          <w:lang w:val="ru-RU"/>
        </w:rPr>
        <w:t>ология человека»</w:t>
      </w:r>
      <w:r w:rsidRPr="000E4001">
        <w:rPr>
          <w:rFonts w:ascii="Times New Roman" w:hAnsi="Times New Roman" w:cs="Times New Roman"/>
          <w:sz w:val="24"/>
          <w:lang w:val="ru-RU"/>
        </w:rPr>
        <w:t>, «Основы патологии», «Основы латинского языка с медицинской терминологией» и профессиональным</w:t>
      </w:r>
      <w:r w:rsidR="0072387E">
        <w:rPr>
          <w:rFonts w:ascii="Times New Roman" w:hAnsi="Times New Roman" w:cs="Times New Roman"/>
          <w:sz w:val="24"/>
          <w:lang w:val="ru-RU"/>
        </w:rPr>
        <w:t xml:space="preserve">и модулями: ПМ.02 Лечебная деятельность, ПМ.03 Неотложная медицинская помощь на </w:t>
      </w:r>
      <w:proofErr w:type="spellStart"/>
      <w:r w:rsidR="0072387E">
        <w:rPr>
          <w:rFonts w:ascii="Times New Roman" w:hAnsi="Times New Roman" w:cs="Times New Roman"/>
          <w:sz w:val="24"/>
          <w:lang w:val="ru-RU"/>
        </w:rPr>
        <w:t>догоспитальном</w:t>
      </w:r>
      <w:proofErr w:type="spellEnd"/>
      <w:r w:rsidR="0072387E">
        <w:rPr>
          <w:rFonts w:ascii="Times New Roman" w:hAnsi="Times New Roman" w:cs="Times New Roman"/>
          <w:sz w:val="24"/>
          <w:lang w:val="ru-RU"/>
        </w:rPr>
        <w:t xml:space="preserve"> этапе,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 ПМ.07 Выполнение работ по профессии младшая медицинская сестра по уходу за больными. </w:t>
      </w:r>
    </w:p>
    <w:p w:rsidR="00E71558" w:rsidRPr="000E4001" w:rsidRDefault="00E71558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 xml:space="preserve">Практическое занятие направлено на освоение  обучающимися  общих и профессиональных компетенций. </w:t>
      </w:r>
    </w:p>
    <w:p w:rsidR="00E71558" w:rsidRPr="000E4001" w:rsidRDefault="00E71558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>Материалы, содержащиеся в данной методической разработке позволяют обучающимся овладеть знаниями и умениями, необходимыми в будущей профессиональной деятельности фельдшера.</w:t>
      </w:r>
    </w:p>
    <w:p w:rsidR="00E71558" w:rsidRPr="000E4001" w:rsidRDefault="00E71558" w:rsidP="00DF2815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 xml:space="preserve">Работа отвечает поставленным перед ней целям и представляется целостным документом, который может быть рекомендован для проведения практического занятия проведения практического занятия среди обучающихся 2 курса специальности </w:t>
      </w:r>
      <w:r w:rsidR="00BD3EEE" w:rsidRPr="00DF28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31.02.01 </w:t>
      </w:r>
      <w:r w:rsidRPr="000E4001">
        <w:rPr>
          <w:rFonts w:ascii="Times New Roman" w:hAnsi="Times New Roman" w:cs="Times New Roman"/>
          <w:sz w:val="24"/>
          <w:lang w:val="ru-RU"/>
        </w:rPr>
        <w:t>Лечебное дело Профессионального модуля</w:t>
      </w:r>
      <w:r w:rsidR="00DF2815">
        <w:rPr>
          <w:rFonts w:ascii="Times New Roman" w:hAnsi="Times New Roman" w:cs="Times New Roman"/>
          <w:sz w:val="24"/>
          <w:lang w:val="ru-RU"/>
        </w:rPr>
        <w:t xml:space="preserve"> ПМ</w:t>
      </w:r>
      <w:r w:rsidRPr="000E4001">
        <w:rPr>
          <w:rFonts w:ascii="Times New Roman" w:hAnsi="Times New Roman" w:cs="Times New Roman"/>
          <w:sz w:val="24"/>
          <w:lang w:val="ru-RU"/>
        </w:rPr>
        <w:t>.01 Диагностическая деятельность</w:t>
      </w:r>
      <w:r w:rsidR="00DF2815">
        <w:rPr>
          <w:rFonts w:ascii="Times New Roman" w:hAnsi="Times New Roman" w:cs="Times New Roman"/>
          <w:sz w:val="24"/>
          <w:lang w:val="ru-RU"/>
        </w:rPr>
        <w:t>,</w:t>
      </w:r>
      <w:r w:rsidRPr="000E4001">
        <w:rPr>
          <w:rFonts w:ascii="Times New Roman" w:hAnsi="Times New Roman" w:cs="Times New Roman"/>
          <w:sz w:val="24"/>
          <w:lang w:val="ru-RU"/>
        </w:rPr>
        <w:t xml:space="preserve"> МДК.01.01 «Пропедевтика клинических дисциплин».  </w:t>
      </w: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sz w:val="24"/>
          <w:lang w:val="ru-RU"/>
        </w:rPr>
      </w:pPr>
      <w:r w:rsidRPr="000E4001">
        <w:rPr>
          <w:rFonts w:ascii="Times New Roman" w:hAnsi="Times New Roman" w:cs="Times New Roman"/>
          <w:sz w:val="24"/>
          <w:lang w:val="ru-RU"/>
        </w:rPr>
        <w:t>.</w:t>
      </w: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E71558" w:rsidRPr="000E4001" w:rsidRDefault="00E71558" w:rsidP="00E71558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936CB1" w:rsidRPr="000E4001" w:rsidRDefault="00936CB1" w:rsidP="008579D8">
      <w:pPr>
        <w:pStyle w:val="a3"/>
        <w:rPr>
          <w:rFonts w:ascii="Times New Roman" w:hAnsi="Times New Roman" w:cs="Times New Roman"/>
          <w:sz w:val="24"/>
          <w:lang w:val="ru-RU"/>
        </w:rPr>
      </w:pPr>
    </w:p>
    <w:p w:rsidR="00686B36" w:rsidRPr="00686B36" w:rsidRDefault="00686B36" w:rsidP="00686B36">
      <w:pPr>
        <w:rPr>
          <w:rFonts w:ascii="Times New Roman" w:hAnsi="Times New Roman" w:cs="Times New Roman"/>
        </w:rPr>
      </w:pPr>
      <w:r w:rsidRPr="00686B36">
        <w:rPr>
          <w:rFonts w:ascii="Times New Roman" w:hAnsi="Times New Roman" w:cs="Times New Roman"/>
        </w:rPr>
        <w:t>Рецензент: Юдина И.А.</w:t>
      </w:r>
      <w:r w:rsidRPr="00686B36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 ГБПОУ ДЗМ «МК № 2»</w:t>
      </w:r>
    </w:p>
    <w:p w:rsidR="00FE227F" w:rsidRDefault="00FE227F" w:rsidP="00686B36">
      <w:pPr>
        <w:rPr>
          <w:rFonts w:ascii="Times New Roman" w:hAnsi="Times New Roman" w:cs="Times New Roman"/>
          <w:b/>
          <w:sz w:val="28"/>
          <w:szCs w:val="28"/>
        </w:rPr>
      </w:pPr>
    </w:p>
    <w:p w:rsidR="000E4001" w:rsidRDefault="000E4001" w:rsidP="00866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01" w:rsidRDefault="000E4001" w:rsidP="00866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01" w:rsidRDefault="000E4001" w:rsidP="00866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92" w:rsidRDefault="008C5092" w:rsidP="001B536F">
      <w:pPr>
        <w:tabs>
          <w:tab w:val="left" w:pos="1350"/>
        </w:tabs>
      </w:pPr>
    </w:p>
    <w:p w:rsidR="00297BD1" w:rsidRDefault="00297BD1" w:rsidP="007720A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F" w:rsidRDefault="00AD560E" w:rsidP="007720AF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r w:rsidR="009A1824">
        <w:rPr>
          <w:rFonts w:ascii="Times New Roman" w:hAnsi="Times New Roman" w:cs="Times New Roman"/>
          <w:b/>
          <w:sz w:val="28"/>
          <w:szCs w:val="28"/>
        </w:rPr>
        <w:t>но</w:t>
      </w:r>
      <w:r w:rsidR="007720AF" w:rsidRPr="0009785D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7720AF" w:rsidRPr="006A221D" w:rsidRDefault="00703D24" w:rsidP="00BD3E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методическая разработка предназначена</w:t>
      </w:r>
      <w:r w:rsidR="007720AF">
        <w:rPr>
          <w:rFonts w:ascii="Times New Roman" w:hAnsi="Times New Roman" w:cs="Times New Roman"/>
          <w:sz w:val="24"/>
          <w:szCs w:val="24"/>
        </w:rPr>
        <w:t xml:space="preserve"> для прове</w:t>
      </w:r>
      <w:r w:rsidR="000C0BE5">
        <w:rPr>
          <w:rFonts w:ascii="Times New Roman" w:hAnsi="Times New Roman" w:cs="Times New Roman"/>
          <w:sz w:val="24"/>
          <w:szCs w:val="24"/>
        </w:rPr>
        <w:t>дения практического занятия</w:t>
      </w:r>
      <w:r w:rsidR="007720AF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BD3EEE" w:rsidRPr="00BD3EEE">
        <w:rPr>
          <w:rFonts w:ascii="Times New Roman" w:hAnsi="Times New Roman" w:cs="Times New Roman"/>
          <w:sz w:val="24"/>
          <w:szCs w:val="24"/>
        </w:rPr>
        <w:t>«Методы обследования печени и желчевыводящих путей»</w:t>
      </w:r>
      <w:r w:rsidR="00BD3EEE">
        <w:rPr>
          <w:rFonts w:ascii="Times New Roman" w:hAnsi="Times New Roman" w:cs="Times New Roman"/>
          <w:sz w:val="24"/>
        </w:rPr>
        <w:t xml:space="preserve"> </w:t>
      </w:r>
      <w:r w:rsidR="009A182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="008579D8" w:rsidRPr="00E71558">
        <w:rPr>
          <w:rFonts w:ascii="Times New Roman" w:hAnsi="Times New Roman" w:cs="Times New Roman"/>
          <w:sz w:val="28"/>
        </w:rPr>
        <w:t xml:space="preserve"> </w:t>
      </w:r>
      <w:r w:rsidR="00DF2815">
        <w:rPr>
          <w:rFonts w:ascii="Times New Roman" w:hAnsi="Times New Roman" w:cs="Times New Roman"/>
          <w:bCs/>
          <w:sz w:val="24"/>
        </w:rPr>
        <w:t>ПМ.</w:t>
      </w:r>
      <w:r w:rsidR="008579D8" w:rsidRPr="008579D8">
        <w:rPr>
          <w:rFonts w:ascii="Times New Roman" w:hAnsi="Times New Roman" w:cs="Times New Roman"/>
          <w:bCs/>
          <w:sz w:val="24"/>
        </w:rPr>
        <w:t xml:space="preserve">01 Диагностическая деятельность МДК.01.01 </w:t>
      </w:r>
      <w:r w:rsidR="008579D8" w:rsidRPr="008579D8">
        <w:rPr>
          <w:rFonts w:ascii="Times New Roman" w:hAnsi="Times New Roman" w:cs="Times New Roman"/>
          <w:sz w:val="24"/>
        </w:rPr>
        <w:t xml:space="preserve"> </w:t>
      </w:r>
      <w:r w:rsidR="008579D8" w:rsidRPr="008579D8">
        <w:rPr>
          <w:rFonts w:ascii="Times New Roman" w:hAnsi="Times New Roman" w:cs="Times New Roman"/>
          <w:bCs/>
          <w:sz w:val="24"/>
        </w:rPr>
        <w:t>«Пропедевтика  клинических дисциплин»</w:t>
      </w:r>
      <w:r w:rsidR="006A221D">
        <w:rPr>
          <w:rFonts w:ascii="Times New Roman" w:hAnsi="Times New Roman" w:cs="Times New Roman"/>
          <w:bCs/>
          <w:sz w:val="24"/>
        </w:rPr>
        <w:t xml:space="preserve">, </w:t>
      </w:r>
      <w:r w:rsidR="006A221D" w:rsidRPr="006A221D">
        <w:rPr>
          <w:rFonts w:ascii="Times New Roman" w:hAnsi="Times New Roman" w:cs="Times New Roman"/>
          <w:sz w:val="24"/>
          <w:szCs w:val="24"/>
        </w:rPr>
        <w:t>на которых обучающиеся на основе полученных</w:t>
      </w:r>
      <w:r w:rsidR="006A221D">
        <w:rPr>
          <w:rFonts w:ascii="Times New Roman" w:hAnsi="Times New Roman" w:cs="Times New Roman"/>
          <w:sz w:val="24"/>
          <w:szCs w:val="24"/>
        </w:rPr>
        <w:t xml:space="preserve"> </w:t>
      </w:r>
      <w:r w:rsidR="006A221D" w:rsidRPr="006A221D">
        <w:rPr>
          <w:rFonts w:ascii="Times New Roman" w:hAnsi="Times New Roman" w:cs="Times New Roman"/>
          <w:sz w:val="24"/>
          <w:szCs w:val="24"/>
        </w:rPr>
        <w:t>теоретических знаний должны научиться самостоятельно применять</w:t>
      </w:r>
      <w:r w:rsidR="006A221D">
        <w:rPr>
          <w:rFonts w:ascii="Times New Roman" w:hAnsi="Times New Roman" w:cs="Times New Roman"/>
          <w:sz w:val="24"/>
          <w:szCs w:val="24"/>
        </w:rPr>
        <w:t xml:space="preserve"> </w:t>
      </w:r>
      <w:r w:rsidR="006A221D" w:rsidRPr="006A221D">
        <w:rPr>
          <w:rFonts w:ascii="Times New Roman" w:hAnsi="Times New Roman" w:cs="Times New Roman"/>
          <w:sz w:val="24"/>
          <w:szCs w:val="24"/>
        </w:rPr>
        <w:t>субъективные и объективные  методы обследования печени и желчного пузыря.</w:t>
      </w:r>
    </w:p>
    <w:p w:rsidR="007720AF" w:rsidRPr="0009785D" w:rsidRDefault="00703D24" w:rsidP="00BD3E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7720AF">
        <w:rPr>
          <w:rFonts w:ascii="Times New Roman" w:hAnsi="Times New Roman" w:cs="Times New Roman"/>
          <w:sz w:val="24"/>
          <w:szCs w:val="24"/>
        </w:rPr>
        <w:t xml:space="preserve"> может так же использоваться обучающимися для подготовки к квалификационному экзамену по профессиональн</w:t>
      </w:r>
      <w:r w:rsidR="00CC113F">
        <w:rPr>
          <w:rFonts w:ascii="Times New Roman" w:hAnsi="Times New Roman" w:cs="Times New Roman"/>
          <w:sz w:val="24"/>
          <w:szCs w:val="24"/>
        </w:rPr>
        <w:t xml:space="preserve">ому модулю </w:t>
      </w:r>
      <w:r w:rsidR="00BD3EEE">
        <w:rPr>
          <w:rFonts w:ascii="Times New Roman" w:hAnsi="Times New Roman" w:cs="Times New Roman"/>
          <w:bCs/>
          <w:sz w:val="24"/>
        </w:rPr>
        <w:t>ПМ.</w:t>
      </w:r>
      <w:r w:rsidR="008579D8" w:rsidRPr="008579D8">
        <w:rPr>
          <w:rFonts w:ascii="Times New Roman" w:hAnsi="Times New Roman" w:cs="Times New Roman"/>
          <w:bCs/>
          <w:sz w:val="24"/>
        </w:rPr>
        <w:t xml:space="preserve">01 Диагностическая деятельность МДК.01.01 </w:t>
      </w:r>
      <w:r w:rsidR="008579D8" w:rsidRPr="008579D8">
        <w:rPr>
          <w:rFonts w:ascii="Times New Roman" w:hAnsi="Times New Roman" w:cs="Times New Roman"/>
          <w:sz w:val="24"/>
        </w:rPr>
        <w:t xml:space="preserve"> </w:t>
      </w:r>
      <w:r w:rsidR="008579D8" w:rsidRPr="008579D8">
        <w:rPr>
          <w:rFonts w:ascii="Times New Roman" w:hAnsi="Times New Roman" w:cs="Times New Roman"/>
          <w:bCs/>
          <w:sz w:val="24"/>
        </w:rPr>
        <w:t>«Пропедевтика  клинических дисциплин»</w:t>
      </w:r>
      <w:r w:rsidR="008579D8">
        <w:rPr>
          <w:rFonts w:ascii="Times New Roman" w:hAnsi="Times New Roman" w:cs="Times New Roman"/>
          <w:bCs/>
          <w:sz w:val="24"/>
        </w:rPr>
        <w:t>.</w:t>
      </w:r>
    </w:p>
    <w:p w:rsidR="007720AF" w:rsidRDefault="007720AF" w:rsidP="007720AF">
      <w:pPr>
        <w:tabs>
          <w:tab w:val="left" w:pos="7170"/>
        </w:tabs>
      </w:pPr>
    </w:p>
    <w:p w:rsidR="007720AF" w:rsidRDefault="007720AF" w:rsidP="007720AF">
      <w:pPr>
        <w:tabs>
          <w:tab w:val="left" w:pos="7170"/>
        </w:tabs>
      </w:pPr>
    </w:p>
    <w:p w:rsidR="007076CC" w:rsidRDefault="007076CC" w:rsidP="001B536F">
      <w:pPr>
        <w:tabs>
          <w:tab w:val="left" w:pos="1350"/>
        </w:tabs>
      </w:pPr>
    </w:p>
    <w:p w:rsidR="007076CC" w:rsidRDefault="007076CC" w:rsidP="001B536F">
      <w:pPr>
        <w:tabs>
          <w:tab w:val="left" w:pos="1350"/>
        </w:tabs>
      </w:pPr>
    </w:p>
    <w:p w:rsidR="004762FC" w:rsidRDefault="004762FC"/>
    <w:p w:rsidR="002E228B" w:rsidRDefault="002E228B"/>
    <w:p w:rsidR="002E228B" w:rsidRDefault="002E228B"/>
    <w:p w:rsidR="002E228B" w:rsidRDefault="002E228B"/>
    <w:p w:rsidR="002E228B" w:rsidRDefault="002E228B"/>
    <w:p w:rsidR="002E228B" w:rsidRDefault="002E228B"/>
    <w:p w:rsidR="002E228B" w:rsidRDefault="002E228B"/>
    <w:p w:rsidR="002E228B" w:rsidRDefault="002E228B"/>
    <w:p w:rsidR="001638C4" w:rsidRDefault="001638C4"/>
    <w:p w:rsidR="001638C4" w:rsidRDefault="001638C4"/>
    <w:p w:rsidR="001638C4" w:rsidRDefault="001638C4"/>
    <w:p w:rsidR="001638C4" w:rsidRDefault="001638C4"/>
    <w:p w:rsidR="001638C4" w:rsidRDefault="001638C4"/>
    <w:p w:rsidR="00341330" w:rsidRDefault="00341330"/>
    <w:p w:rsidR="00341330" w:rsidRDefault="00341330"/>
    <w:p w:rsidR="00341330" w:rsidRDefault="00341330"/>
    <w:p w:rsidR="006D5FAF" w:rsidRDefault="006D5FAF"/>
    <w:p w:rsidR="00297BD1" w:rsidRDefault="00297BD1" w:rsidP="0077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0AF" w:rsidRDefault="007720AF" w:rsidP="0077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20AF" w:rsidRPr="0009785D" w:rsidRDefault="007720AF" w:rsidP="00772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5D">
        <w:rPr>
          <w:rFonts w:ascii="Times New Roman" w:hAnsi="Times New Roman" w:cs="Times New Roman"/>
          <w:sz w:val="24"/>
          <w:szCs w:val="24"/>
        </w:rPr>
        <w:t>(пояснительная записка)</w:t>
      </w:r>
    </w:p>
    <w:p w:rsidR="000D41B0" w:rsidRPr="000D41B0" w:rsidRDefault="000D41B0" w:rsidP="000D41B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A756C" w:rsidRDefault="000D41B0" w:rsidP="001A756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3EEE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>Представленная методическая разработка по теме</w:t>
      </w:r>
      <w:r w:rsidR="00C108E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D2DE4" w:rsidRPr="008D2DE4">
        <w:rPr>
          <w:rFonts w:ascii="Times New Roman" w:hAnsi="Times New Roman" w:cs="Times New Roman"/>
          <w:sz w:val="24"/>
          <w:szCs w:val="24"/>
          <w:lang w:val="ru-RU"/>
        </w:rPr>
        <w:t>Методы обследования печени и желчевыводящих путей»</w:t>
      </w:r>
      <w:r w:rsidR="008D2DE4" w:rsidRPr="008D2DE4">
        <w:rPr>
          <w:rFonts w:ascii="Times New Roman" w:hAnsi="Times New Roman" w:cs="Times New Roman"/>
          <w:sz w:val="24"/>
          <w:lang w:val="ru-RU"/>
        </w:rPr>
        <w:t xml:space="preserve"> 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в соответствии с тематическим планом и рабочей  программой профессионального модуля </w:t>
      </w:r>
      <w:r w:rsidRPr="008D2DE4">
        <w:rPr>
          <w:rFonts w:ascii="Times New Roman" w:hAnsi="Times New Roman" w:cs="Times New Roman"/>
          <w:bCs/>
          <w:sz w:val="24"/>
          <w:szCs w:val="24"/>
          <w:lang w:val="ru-RU"/>
        </w:rPr>
        <w:t>ПМ.01 Диагностическая деятельность</w:t>
      </w:r>
      <w:r w:rsidR="008D2DE4" w:rsidRPr="008D2DE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D2D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МДК.01.01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 xml:space="preserve">. Пропедевтика клинических дисциплин, предназначена для проведения практического занятия у студентов </w:t>
      </w:r>
      <w:r w:rsidRPr="008D2DE4">
        <w:rPr>
          <w:rFonts w:ascii="Times New Roman" w:hAnsi="Times New Roman" w:cs="Times New Roman"/>
          <w:sz w:val="24"/>
          <w:szCs w:val="24"/>
        </w:rPr>
        <w:t>II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 xml:space="preserve"> курса по специальности  </w:t>
      </w:r>
      <w:r w:rsidRPr="008D2D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31.02.01 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 xml:space="preserve">Лечебное дело. </w:t>
      </w:r>
    </w:p>
    <w:p w:rsidR="001A756C" w:rsidRPr="00F84C07" w:rsidRDefault="000D41B0" w:rsidP="00F84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Материал данной темы изучается в тесной взаимосвязи с полученными знаниями на таких </w:t>
      </w:r>
      <w:proofErr w:type="spellStart"/>
      <w:r w:rsidRPr="00F84C07">
        <w:rPr>
          <w:rFonts w:ascii="Times New Roman" w:hAnsi="Times New Roman" w:cs="Times New Roman"/>
          <w:sz w:val="24"/>
          <w:szCs w:val="24"/>
          <w:lang w:val="ru-RU"/>
        </w:rPr>
        <w:t>общепрофессиональных</w:t>
      </w:r>
      <w:proofErr w:type="spellEnd"/>
      <w:r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дисциплинах, как «Анатомия и физи</w:t>
      </w:r>
      <w:r w:rsidR="008D2DE4" w:rsidRPr="00F84C07">
        <w:rPr>
          <w:rFonts w:ascii="Times New Roman" w:hAnsi="Times New Roman" w:cs="Times New Roman"/>
          <w:sz w:val="24"/>
          <w:szCs w:val="24"/>
          <w:lang w:val="ru-RU"/>
        </w:rPr>
        <w:t>ология человека»</w:t>
      </w:r>
      <w:r w:rsidRPr="00F84C07">
        <w:rPr>
          <w:rFonts w:ascii="Times New Roman" w:hAnsi="Times New Roman" w:cs="Times New Roman"/>
          <w:sz w:val="24"/>
          <w:szCs w:val="24"/>
          <w:lang w:val="ru-RU"/>
        </w:rPr>
        <w:t>, «Основы патологии», «Основы латинского языка</w:t>
      </w:r>
      <w:r w:rsidR="001A756C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с медицинской терминологией».</w:t>
      </w:r>
    </w:p>
    <w:p w:rsidR="000D41B0" w:rsidRPr="00F84C07" w:rsidRDefault="001A756C" w:rsidP="00F84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07">
        <w:rPr>
          <w:rFonts w:ascii="Times New Roman" w:hAnsi="Times New Roman" w:cs="Times New Roman"/>
          <w:sz w:val="24"/>
          <w:szCs w:val="24"/>
          <w:lang w:val="ru-RU"/>
        </w:rPr>
        <w:t>В д</w:t>
      </w:r>
      <w:r w:rsidR="000D41B0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альнейшем будет необходим при изучении </w:t>
      </w:r>
      <w:r w:rsidR="008D2DE4" w:rsidRPr="00F84C07">
        <w:rPr>
          <w:rFonts w:ascii="Times New Roman" w:hAnsi="Times New Roman" w:cs="Times New Roman"/>
          <w:sz w:val="24"/>
          <w:szCs w:val="24"/>
          <w:lang w:val="ru-RU"/>
        </w:rPr>
        <w:t>таких тем</w:t>
      </w:r>
      <w:r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ПМ.01</w:t>
      </w:r>
      <w:r w:rsidR="00F84C07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2DE4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МДК.01.01 как: </w:t>
      </w:r>
      <w:r w:rsidR="00656393" w:rsidRPr="00F84C07">
        <w:rPr>
          <w:rFonts w:ascii="Times New Roman" w:hAnsi="Times New Roman"/>
          <w:bCs/>
          <w:iCs/>
          <w:sz w:val="24"/>
          <w:szCs w:val="24"/>
          <w:lang w:val="ru-RU"/>
        </w:rPr>
        <w:t>«Дополнительные методы обследования печени и желчевыводящих путей»</w:t>
      </w:r>
      <w:r w:rsidR="00933D0C" w:rsidRPr="00F84C07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r w:rsidR="00656393" w:rsidRPr="00F84C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6393" w:rsidRPr="00F84C07">
        <w:rPr>
          <w:rFonts w:ascii="Times New Roman" w:hAnsi="Times New Roman"/>
          <w:bCs/>
          <w:iCs/>
          <w:sz w:val="24"/>
          <w:szCs w:val="24"/>
          <w:lang w:val="ru-RU"/>
        </w:rPr>
        <w:t>«Диагностика заболеваний печени и желчевыводящих путей»</w:t>
      </w:r>
      <w:r w:rsidR="00933D0C" w:rsidRPr="00F84C07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r w:rsidR="00656393" w:rsidRPr="00F84C07">
        <w:rPr>
          <w:rFonts w:ascii="Times New Roman" w:hAnsi="Times New Roman"/>
          <w:bCs/>
          <w:iCs/>
          <w:sz w:val="24"/>
          <w:szCs w:val="24"/>
          <w:lang w:val="ru-RU"/>
        </w:rPr>
        <w:t>«Диагн</w:t>
      </w:r>
      <w:r w:rsidR="00277C4B" w:rsidRPr="00F84C07">
        <w:rPr>
          <w:rFonts w:ascii="Times New Roman" w:hAnsi="Times New Roman"/>
          <w:bCs/>
          <w:iCs/>
          <w:sz w:val="24"/>
          <w:szCs w:val="24"/>
          <w:lang w:val="ru-RU"/>
        </w:rPr>
        <w:t>остика инфекционных заболеваний</w:t>
      </w:r>
      <w:r w:rsidR="00656393" w:rsidRPr="00F84C07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="00277C4B" w:rsidRPr="00F84C0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7E6490" w:rsidRPr="00F84C07">
        <w:rPr>
          <w:rFonts w:ascii="Times New Roman" w:eastAsia="+mn-ea" w:hAnsi="Times New Roman" w:cs="Times New Roman"/>
          <w:bCs/>
          <w:iCs/>
          <w:lang w:val="ru-RU"/>
        </w:rPr>
        <w:t xml:space="preserve"> </w:t>
      </w:r>
      <w:r w:rsidR="00656393" w:rsidRPr="00F84C07">
        <w:rPr>
          <w:rFonts w:ascii="Times New Roman" w:hAnsi="Times New Roman"/>
          <w:bCs/>
          <w:iCs/>
          <w:sz w:val="24"/>
          <w:szCs w:val="24"/>
          <w:lang w:val="ru-RU"/>
        </w:rPr>
        <w:t xml:space="preserve">«Диагностика в гериатрии» </w:t>
      </w:r>
      <w:r w:rsidR="00F84C07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D41B0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модулей: ПМ.02 Лечебная деятельность, ПМ.03 Неотложная медицинская помощь на </w:t>
      </w:r>
      <w:proofErr w:type="spellStart"/>
      <w:r w:rsidR="000D41B0" w:rsidRPr="00F84C07">
        <w:rPr>
          <w:rFonts w:ascii="Times New Roman" w:hAnsi="Times New Roman" w:cs="Times New Roman"/>
          <w:sz w:val="24"/>
          <w:szCs w:val="24"/>
          <w:lang w:val="ru-RU"/>
        </w:rPr>
        <w:t>догоспитальном</w:t>
      </w:r>
      <w:proofErr w:type="spellEnd"/>
      <w:r w:rsidR="000D41B0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="001A0DCC" w:rsidRPr="00F84C07">
        <w:rPr>
          <w:rFonts w:ascii="Times New Roman" w:hAnsi="Times New Roman" w:cs="Times New Roman"/>
          <w:sz w:val="24"/>
          <w:szCs w:val="24"/>
          <w:lang w:val="ru-RU"/>
        </w:rPr>
        <w:t>тапе</w:t>
      </w:r>
      <w:r w:rsidR="000D41B0" w:rsidRPr="00F84C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41B0" w:rsidRPr="00F84C07" w:rsidRDefault="000D41B0" w:rsidP="00F84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07">
        <w:rPr>
          <w:rFonts w:ascii="Times New Roman" w:hAnsi="Times New Roman" w:cs="Times New Roman"/>
          <w:sz w:val="24"/>
          <w:szCs w:val="24"/>
          <w:lang w:val="ru-RU"/>
        </w:rPr>
        <w:t>Методическая разр</w:t>
      </w:r>
      <w:r w:rsidR="00BD4C7D">
        <w:rPr>
          <w:rFonts w:ascii="Times New Roman" w:hAnsi="Times New Roman" w:cs="Times New Roman"/>
          <w:sz w:val="24"/>
          <w:szCs w:val="24"/>
          <w:lang w:val="ru-RU"/>
        </w:rPr>
        <w:t xml:space="preserve">аботка имеет четкую структуру, </w:t>
      </w:r>
      <w:r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организационно-методический блок, информационный блок, </w:t>
      </w:r>
      <w:r w:rsidR="009F5BD0" w:rsidRPr="00F84C07">
        <w:rPr>
          <w:rFonts w:ascii="Times New Roman" w:hAnsi="Times New Roman" w:cs="Times New Roman"/>
          <w:sz w:val="24"/>
          <w:szCs w:val="24"/>
          <w:lang w:val="ru-RU"/>
        </w:rPr>
        <w:t>задания для</w:t>
      </w:r>
      <w:r w:rsidR="00CD6EB9">
        <w:rPr>
          <w:rFonts w:ascii="Times New Roman" w:hAnsi="Times New Roman" w:cs="Times New Roman"/>
          <w:sz w:val="24"/>
          <w:szCs w:val="24"/>
          <w:lang w:val="ru-RU"/>
        </w:rPr>
        <w:t xml:space="preserve"> проверки исходного и уровня знаний</w:t>
      </w:r>
      <w:r w:rsidR="009F5BD0"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EB9">
        <w:rPr>
          <w:rFonts w:ascii="Times New Roman" w:hAnsi="Times New Roman" w:cs="Times New Roman"/>
          <w:sz w:val="24"/>
          <w:szCs w:val="24"/>
          <w:lang w:val="ru-RU"/>
        </w:rPr>
        <w:t>и рубежного контроля</w:t>
      </w:r>
      <w:r w:rsidR="009F5BD0" w:rsidRPr="00F84C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5BD0">
        <w:rPr>
          <w:rFonts w:ascii="Times New Roman" w:hAnsi="Times New Roman" w:cs="Times New Roman"/>
          <w:sz w:val="24"/>
          <w:szCs w:val="24"/>
          <w:lang w:val="ru-RU"/>
        </w:rPr>
        <w:t xml:space="preserve"> алгоритмы манипуляций, оценочные листы,</w:t>
      </w:r>
      <w:r w:rsidRPr="00F84C07">
        <w:rPr>
          <w:rFonts w:ascii="Times New Roman" w:hAnsi="Times New Roman" w:cs="Times New Roman"/>
          <w:sz w:val="24"/>
          <w:szCs w:val="24"/>
          <w:lang w:val="ru-RU"/>
        </w:rPr>
        <w:t xml:space="preserve"> эталоны ответов и критерии оценки заданий, приложение.</w:t>
      </w:r>
    </w:p>
    <w:p w:rsidR="00C108E1" w:rsidRDefault="00C108E1" w:rsidP="009F5BD0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</w:t>
      </w:r>
      <w:r w:rsidRPr="00C108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>«Методы обследования печени и желчевыводящих путей»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является актуальной. </w:t>
      </w:r>
      <w:r w:rsid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Владе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ть</w:t>
      </w:r>
      <w:r w:rsid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м</w:t>
      </w:r>
      <w:r w:rsidR="00BD430D"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етод</w:t>
      </w:r>
      <w:r w:rsid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ами субъективного и объективного </w:t>
      </w:r>
      <w:r w:rsidR="00BD430D"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пациентов с заболеваниями печени и желчевыводящих</w:t>
      </w:r>
      <w:r w:rsid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путей, проводить перкуссию</w:t>
      </w:r>
      <w:r w:rsidR="00BD430D"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и пальпация печени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</w:t>
      </w:r>
      <w:r w:rsidR="00BD430D"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правильно интерпретировать полученные данные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необходимо для </w:t>
      </w:r>
      <w:r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постановки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правильного </w:t>
      </w:r>
      <w:r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диагноза.</w:t>
      </w:r>
    </w:p>
    <w:p w:rsidR="00C108E1" w:rsidRDefault="00C108E1" w:rsidP="00C108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и умений, приобретение практического опыта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области методов </w:t>
      </w:r>
      <w:r w:rsidRPr="008D2DE4">
        <w:rPr>
          <w:rFonts w:ascii="Times New Roman" w:hAnsi="Times New Roman" w:cs="Times New Roman"/>
          <w:sz w:val="24"/>
          <w:szCs w:val="24"/>
          <w:lang w:val="ru-RU"/>
        </w:rPr>
        <w:t>обследования печени и желчевыводящих путей</w:t>
      </w:r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играет важную роль в обучении фельдшера. </w:t>
      </w:r>
    </w:p>
    <w:p w:rsidR="000D41B0" w:rsidRPr="00BD4C7D" w:rsidRDefault="00047BC0" w:rsidP="009F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Це</w:t>
      </w:r>
      <w:r w:rsidR="00663370">
        <w:rPr>
          <w:rFonts w:ascii="Times New Roman" w:hAnsi="Times New Roman" w:cs="Times New Roman"/>
          <w:sz w:val="24"/>
          <w:szCs w:val="24"/>
          <w:lang w:val="ru-RU"/>
        </w:rPr>
        <w:t xml:space="preserve">ль данной методической разработки </w:t>
      </w:r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освоению обучающимися общих и профессиональных компетенций и помочь освоению такого основного вида профессиональной деятельности</w:t>
      </w:r>
      <w:r w:rsidR="00CD6EB9"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D4C7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CD6EB9"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диагностическая деятельность. </w:t>
      </w:r>
    </w:p>
    <w:p w:rsidR="00784B0F" w:rsidRDefault="00784B0F" w:rsidP="00784B0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4B0F" w:rsidRPr="009F5BD0" w:rsidRDefault="00784B0F" w:rsidP="009F5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0AF" w:rsidRPr="00BD3EEE" w:rsidRDefault="000D41B0" w:rsidP="000D41B0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</w:pPr>
      <w:r w:rsidRPr="00BD3EEE">
        <w:rPr>
          <w:rFonts w:ascii="Times New Roman" w:hAnsi="Times New Roman" w:cs="Times New Roman"/>
          <w:color w:val="E36C0A" w:themeColor="accent6" w:themeShade="BF"/>
          <w:sz w:val="24"/>
          <w:szCs w:val="24"/>
          <w:lang w:val="ru-RU"/>
        </w:rPr>
        <w:t xml:space="preserve">          </w:t>
      </w:r>
    </w:p>
    <w:p w:rsidR="007720AF" w:rsidRPr="00BD3EEE" w:rsidRDefault="007720AF">
      <w:pPr>
        <w:rPr>
          <w:color w:val="E36C0A" w:themeColor="accent6" w:themeShade="BF"/>
        </w:rPr>
      </w:pPr>
    </w:p>
    <w:p w:rsidR="007720AF" w:rsidRPr="00BD3EEE" w:rsidRDefault="007720AF">
      <w:pPr>
        <w:rPr>
          <w:color w:val="E36C0A" w:themeColor="accent6" w:themeShade="BF"/>
        </w:rPr>
      </w:pPr>
    </w:p>
    <w:p w:rsidR="007720AF" w:rsidRPr="00BD3EEE" w:rsidRDefault="007720AF">
      <w:pPr>
        <w:rPr>
          <w:color w:val="E36C0A" w:themeColor="accent6" w:themeShade="BF"/>
        </w:rPr>
      </w:pPr>
    </w:p>
    <w:p w:rsidR="007720AF" w:rsidRPr="00BD3EEE" w:rsidRDefault="007720AF">
      <w:pPr>
        <w:rPr>
          <w:color w:val="E36C0A" w:themeColor="accent6" w:themeShade="BF"/>
        </w:rPr>
      </w:pPr>
    </w:p>
    <w:p w:rsidR="007720AF" w:rsidRDefault="007720AF"/>
    <w:p w:rsidR="007720AF" w:rsidRDefault="007720AF"/>
    <w:p w:rsidR="00BD4C7D" w:rsidRDefault="00BD4C7D" w:rsidP="00BD4C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4C7D" w:rsidRDefault="00BD4C7D" w:rsidP="00BD4C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4C7D" w:rsidRDefault="00BD4C7D" w:rsidP="00BD4C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4C7D" w:rsidRDefault="00BD4C7D" w:rsidP="00BD4C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4C7D" w:rsidRDefault="00BD4C7D" w:rsidP="00BD4C7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20AF" w:rsidRPr="00BD4C7D" w:rsidRDefault="00BD4C7D" w:rsidP="00BD4C7D">
      <w:pPr>
        <w:jc w:val="center"/>
        <w:rPr>
          <w:b/>
          <w:sz w:val="52"/>
          <w:szCs w:val="52"/>
        </w:rPr>
      </w:pPr>
      <w:r w:rsidRPr="00BD4C7D">
        <w:rPr>
          <w:rFonts w:ascii="Times New Roman" w:hAnsi="Times New Roman" w:cs="Times New Roman"/>
          <w:b/>
          <w:sz w:val="52"/>
          <w:szCs w:val="52"/>
        </w:rPr>
        <w:t>Организационно-методический блок</w:t>
      </w:r>
    </w:p>
    <w:p w:rsidR="000D41B0" w:rsidRDefault="000D41B0"/>
    <w:p w:rsidR="00BD4C7D" w:rsidRDefault="00BD4C7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62FC" w:rsidRPr="00A744C5" w:rsidRDefault="004762FC" w:rsidP="00915565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A744C5">
        <w:rPr>
          <w:rFonts w:ascii="Times New Roman" w:hAnsi="Times New Roman" w:cs="Times New Roman"/>
          <w:color w:val="auto"/>
        </w:rPr>
        <w:lastRenderedPageBreak/>
        <w:t>Тема:</w:t>
      </w:r>
      <w:r w:rsidR="001953C7" w:rsidRPr="00A744C5">
        <w:rPr>
          <w:rFonts w:ascii="Times New Roman" w:eastAsia="Times New Roman" w:hAnsi="Times New Roman" w:cs="Times New Roman"/>
          <w:color w:val="auto"/>
        </w:rPr>
        <w:t xml:space="preserve"> </w:t>
      </w:r>
      <w:r w:rsidR="00BD3EEE" w:rsidRPr="00A744C5">
        <w:rPr>
          <w:rFonts w:ascii="Times New Roman" w:hAnsi="Times New Roman" w:cs="Times New Roman"/>
          <w:color w:val="auto"/>
        </w:rPr>
        <w:t>«Методы обследования печени и желчевыводящих путей»</w:t>
      </w:r>
    </w:p>
    <w:p w:rsidR="009327B5" w:rsidRPr="00A744C5" w:rsidRDefault="009327B5" w:rsidP="009327B5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744C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Время, отведенное на изучение темы: </w:t>
      </w:r>
      <w:r w:rsidRPr="00A744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90 минут</w:t>
      </w:r>
    </w:p>
    <w:p w:rsidR="009327B5" w:rsidRPr="00A744C5" w:rsidRDefault="009327B5" w:rsidP="009327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744C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1953C7" w:rsidRPr="00A74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4C5">
        <w:rPr>
          <w:rFonts w:ascii="Times New Roman" w:hAnsi="Times New Roman" w:cs="Times New Roman"/>
          <w:sz w:val="24"/>
          <w:szCs w:val="24"/>
        </w:rPr>
        <w:t>кабинет доклинической практики</w:t>
      </w:r>
    </w:p>
    <w:p w:rsidR="009327B5" w:rsidRPr="00A744C5" w:rsidRDefault="009327B5" w:rsidP="009327B5">
      <w:pPr>
        <w:pStyle w:val="a6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A744C5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9327B5" w:rsidRPr="00A744C5" w:rsidRDefault="009327B5" w:rsidP="009327B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44C5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занятия: </w:t>
      </w:r>
      <w:r w:rsidRPr="00A744C5">
        <w:rPr>
          <w:rFonts w:ascii="Times New Roman" w:hAnsi="Times New Roman" w:cs="Times New Roman"/>
          <w:sz w:val="24"/>
          <w:szCs w:val="24"/>
        </w:rPr>
        <w:t xml:space="preserve">сочетание традиционных  и активных методов обучения </w:t>
      </w:r>
      <w:r w:rsidR="002E6F27" w:rsidRPr="00A744C5">
        <w:rPr>
          <w:rFonts w:ascii="Times New Roman" w:hAnsi="Times New Roman" w:cs="Times New Roman"/>
          <w:sz w:val="24"/>
          <w:szCs w:val="24"/>
        </w:rPr>
        <w:t>(работа «малыми</w:t>
      </w:r>
      <w:r w:rsidR="009F5BD0" w:rsidRPr="00A744C5">
        <w:rPr>
          <w:rFonts w:ascii="Times New Roman" w:hAnsi="Times New Roman" w:cs="Times New Roman"/>
          <w:sz w:val="24"/>
          <w:szCs w:val="24"/>
        </w:rPr>
        <w:t xml:space="preserve"> группами</w:t>
      </w:r>
      <w:r w:rsidR="002E6F27" w:rsidRPr="00A744C5">
        <w:rPr>
          <w:rFonts w:ascii="Times New Roman" w:hAnsi="Times New Roman" w:cs="Times New Roman"/>
          <w:sz w:val="24"/>
          <w:szCs w:val="24"/>
        </w:rPr>
        <w:t>»</w:t>
      </w:r>
      <w:r w:rsidRPr="00A744C5">
        <w:rPr>
          <w:rFonts w:ascii="Times New Roman" w:hAnsi="Times New Roman" w:cs="Times New Roman"/>
          <w:sz w:val="24"/>
          <w:szCs w:val="24"/>
        </w:rPr>
        <w:t>).</w:t>
      </w:r>
    </w:p>
    <w:p w:rsidR="009327B5" w:rsidRPr="00A744C5" w:rsidRDefault="009327B5" w:rsidP="009327B5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A744C5">
        <w:rPr>
          <w:rFonts w:ascii="Times New Roman" w:hAnsi="Times New Roman" w:cs="Times New Roman"/>
          <w:b/>
          <w:sz w:val="24"/>
          <w:szCs w:val="24"/>
        </w:rPr>
        <w:t>Общая цель</w:t>
      </w:r>
      <w:r w:rsidRPr="00A744C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A744C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9327B5" w:rsidRPr="00A744C5" w:rsidRDefault="009327B5" w:rsidP="009327B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Приобретение студентами знаний и умений по </w:t>
      </w:r>
      <w:r w:rsidR="00B6083A" w:rsidRPr="00A744C5">
        <w:rPr>
          <w:rFonts w:ascii="Times New Roman" w:hAnsi="Times New Roman" w:cs="Times New Roman"/>
          <w:i/>
          <w:sz w:val="24"/>
          <w:szCs w:val="24"/>
          <w:lang w:val="ru-RU"/>
        </w:rPr>
        <w:t>теме:</w:t>
      </w:r>
      <w:r w:rsidR="00BD3EEE" w:rsidRPr="00A744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D3EEE" w:rsidRPr="00A744C5">
        <w:rPr>
          <w:rFonts w:ascii="Times New Roman" w:hAnsi="Times New Roman" w:cs="Times New Roman"/>
          <w:sz w:val="24"/>
          <w:szCs w:val="24"/>
          <w:lang w:val="ru-RU"/>
        </w:rPr>
        <w:t>«Методы обследования печени и желчевыводящих путей»</w:t>
      </w:r>
      <w:r w:rsidR="00B6083A" w:rsidRPr="00A744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7B5" w:rsidRPr="00A744C5" w:rsidRDefault="009327B5" w:rsidP="009327B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27B5" w:rsidRPr="00A744C5" w:rsidRDefault="009327B5" w:rsidP="009327B5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b/>
          <w:sz w:val="24"/>
          <w:szCs w:val="24"/>
          <w:lang w:val="ru-RU"/>
        </w:rPr>
        <w:t>Конкретные цели</w:t>
      </w:r>
      <w:r w:rsidRPr="00A744C5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:</w:t>
      </w:r>
    </w:p>
    <w:p w:rsidR="00D277F2" w:rsidRPr="00A744C5" w:rsidRDefault="00D277F2" w:rsidP="00E91C15">
      <w:pPr>
        <w:pStyle w:val="a5"/>
        <w:widowControl w:val="0"/>
        <w:suppressAutoHyphens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7F2" w:rsidRPr="00A744C5" w:rsidRDefault="00D277F2" w:rsidP="00D277F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4C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277F2" w:rsidRPr="00A744C5" w:rsidRDefault="00D277F2" w:rsidP="00E56D9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sz w:val="24"/>
          <w:szCs w:val="24"/>
          <w:lang w:val="ru-RU"/>
        </w:rPr>
        <w:t>планировать обследование пациент</w:t>
      </w:r>
      <w:r w:rsidR="00425055" w:rsidRPr="00A744C5">
        <w:rPr>
          <w:rFonts w:ascii="Times New Roman" w:hAnsi="Times New Roman"/>
          <w:sz w:val="24"/>
          <w:szCs w:val="24"/>
          <w:lang w:val="ru-RU"/>
        </w:rPr>
        <w:t>ов с заболеваниями печени и желчевыводящих путей</w:t>
      </w:r>
      <w:r w:rsidRPr="00A744C5">
        <w:rPr>
          <w:rFonts w:ascii="Times New Roman" w:hAnsi="Times New Roman"/>
          <w:sz w:val="24"/>
          <w:szCs w:val="24"/>
          <w:lang w:val="ru-RU"/>
        </w:rPr>
        <w:t>;</w:t>
      </w:r>
    </w:p>
    <w:p w:rsidR="00D277F2" w:rsidRPr="00A744C5" w:rsidRDefault="00D277F2" w:rsidP="00E56D9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sz w:val="24"/>
          <w:szCs w:val="24"/>
          <w:lang w:val="ru-RU"/>
        </w:rPr>
        <w:t>осуществлять сбор анамнеза</w:t>
      </w:r>
      <w:r w:rsidR="00425055" w:rsidRPr="00A744C5">
        <w:rPr>
          <w:rFonts w:ascii="Times New Roman" w:hAnsi="Times New Roman"/>
          <w:sz w:val="24"/>
          <w:szCs w:val="24"/>
          <w:lang w:val="ru-RU"/>
        </w:rPr>
        <w:t xml:space="preserve"> пациентов с заболеваниями печени и желчевыводящих путей</w:t>
      </w:r>
      <w:r w:rsidRPr="00A744C5">
        <w:rPr>
          <w:rFonts w:ascii="Times New Roman" w:hAnsi="Times New Roman"/>
          <w:sz w:val="24"/>
          <w:szCs w:val="24"/>
          <w:lang w:val="ru-RU"/>
        </w:rPr>
        <w:t>;</w:t>
      </w:r>
    </w:p>
    <w:p w:rsidR="00D277F2" w:rsidRPr="00A744C5" w:rsidRDefault="00D277F2" w:rsidP="00E56D9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sz w:val="24"/>
          <w:szCs w:val="24"/>
          <w:lang w:val="ru-RU"/>
        </w:rPr>
        <w:t xml:space="preserve">применять </w:t>
      </w:r>
      <w:r w:rsidR="00425055" w:rsidRPr="00A744C5">
        <w:rPr>
          <w:rFonts w:ascii="Times New Roman" w:hAnsi="Times New Roman"/>
          <w:sz w:val="24"/>
          <w:szCs w:val="24"/>
          <w:lang w:val="ru-RU"/>
        </w:rPr>
        <w:t>объективные методы обследования пациентов с заболеваниями печени и желчевыводящих путей</w:t>
      </w:r>
      <w:r w:rsidRPr="00A744C5">
        <w:rPr>
          <w:rFonts w:ascii="Times New Roman" w:hAnsi="Times New Roman"/>
          <w:sz w:val="24"/>
          <w:szCs w:val="24"/>
          <w:lang w:val="ru-RU"/>
        </w:rPr>
        <w:t>;</w:t>
      </w:r>
    </w:p>
    <w:p w:rsidR="003327EF" w:rsidRPr="00A744C5" w:rsidRDefault="003327EF" w:rsidP="00E56D96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sz w:val="24"/>
          <w:szCs w:val="24"/>
          <w:lang w:val="ru-RU"/>
        </w:rPr>
        <w:t xml:space="preserve">анализировать </w:t>
      </w:r>
      <w:r w:rsidR="00EF3510" w:rsidRPr="00A744C5">
        <w:rPr>
          <w:rFonts w:ascii="Times New Roman" w:hAnsi="Times New Roman"/>
          <w:sz w:val="24"/>
          <w:szCs w:val="24"/>
          <w:lang w:val="ru-RU"/>
        </w:rPr>
        <w:t xml:space="preserve"> и документировать </w:t>
      </w:r>
      <w:r w:rsidRPr="00A744C5">
        <w:rPr>
          <w:rFonts w:ascii="Times New Roman" w:hAnsi="Times New Roman"/>
          <w:sz w:val="24"/>
          <w:szCs w:val="24"/>
          <w:lang w:val="ru-RU"/>
        </w:rPr>
        <w:t>полученные данные;</w:t>
      </w:r>
    </w:p>
    <w:p w:rsidR="00D277F2" w:rsidRPr="00A744C5" w:rsidRDefault="00D277F2" w:rsidP="00E91C15">
      <w:pPr>
        <w:pStyle w:val="a5"/>
        <w:widowControl w:val="0"/>
        <w:suppressAutoHyphens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7F2" w:rsidRPr="00A744C5" w:rsidRDefault="00D277F2" w:rsidP="00D277F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4C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277F2" w:rsidRPr="00A744C5" w:rsidRDefault="00D277F2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 xml:space="preserve">топографию </w:t>
      </w:r>
      <w:r w:rsidR="00425055" w:rsidRPr="00A744C5">
        <w:rPr>
          <w:rFonts w:ascii="Times New Roman" w:hAnsi="Times New Roman"/>
          <w:sz w:val="24"/>
          <w:szCs w:val="24"/>
        </w:rPr>
        <w:t>печени и желчевыводящих путей</w:t>
      </w:r>
      <w:r w:rsidR="00425055" w:rsidRPr="00A744C5">
        <w:rPr>
          <w:rFonts w:ascii="Times New Roman" w:hAnsi="Times New Roman" w:cs="Times New Roman"/>
          <w:sz w:val="24"/>
          <w:szCs w:val="24"/>
        </w:rPr>
        <w:t xml:space="preserve"> </w:t>
      </w:r>
      <w:r w:rsidRPr="00A744C5">
        <w:rPr>
          <w:rFonts w:ascii="Times New Roman" w:hAnsi="Times New Roman" w:cs="Times New Roman"/>
          <w:sz w:val="24"/>
          <w:szCs w:val="24"/>
        </w:rPr>
        <w:t>в различные возрастные периоды;</w:t>
      </w:r>
    </w:p>
    <w:p w:rsidR="00D277F2" w:rsidRPr="00A744C5" w:rsidRDefault="00D277F2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 xml:space="preserve">биомеханические и биохимические процессы, происходящие в </w:t>
      </w:r>
      <w:r w:rsidR="00425055" w:rsidRPr="00A744C5">
        <w:rPr>
          <w:rFonts w:ascii="Times New Roman" w:hAnsi="Times New Roman"/>
          <w:sz w:val="24"/>
          <w:szCs w:val="24"/>
        </w:rPr>
        <w:t>печени и желчевыводящих путях</w:t>
      </w:r>
      <w:r w:rsidRPr="00A744C5">
        <w:rPr>
          <w:rFonts w:ascii="Times New Roman" w:hAnsi="Times New Roman" w:cs="Times New Roman"/>
          <w:sz w:val="24"/>
          <w:szCs w:val="24"/>
        </w:rPr>
        <w:t>;</w:t>
      </w:r>
    </w:p>
    <w:p w:rsidR="00D277F2" w:rsidRPr="00A744C5" w:rsidRDefault="00D277F2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 xml:space="preserve">основные закономерности развития </w:t>
      </w:r>
      <w:r w:rsidR="00C647F5" w:rsidRPr="00A744C5">
        <w:rPr>
          <w:rFonts w:ascii="Times New Roman" w:hAnsi="Times New Roman"/>
          <w:sz w:val="24"/>
          <w:szCs w:val="24"/>
        </w:rPr>
        <w:t>печени и желчевыводящих путей</w:t>
      </w:r>
      <w:r w:rsidRPr="00A744C5">
        <w:rPr>
          <w:rFonts w:ascii="Times New Roman" w:hAnsi="Times New Roman" w:cs="Times New Roman"/>
          <w:sz w:val="24"/>
          <w:szCs w:val="24"/>
        </w:rPr>
        <w:t>;</w:t>
      </w:r>
    </w:p>
    <w:p w:rsidR="00D277F2" w:rsidRPr="00A744C5" w:rsidRDefault="00AE7C15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>строение клеток, ткани</w:t>
      </w:r>
      <w:r w:rsidR="00C647F5" w:rsidRPr="00A744C5">
        <w:rPr>
          <w:rFonts w:ascii="Times New Roman" w:hAnsi="Times New Roman" w:cs="Times New Roman"/>
          <w:sz w:val="24"/>
          <w:szCs w:val="24"/>
        </w:rPr>
        <w:t>, печени</w:t>
      </w:r>
      <w:r w:rsidR="00D277F2" w:rsidRPr="00A744C5">
        <w:rPr>
          <w:rFonts w:ascii="Times New Roman" w:hAnsi="Times New Roman" w:cs="Times New Roman"/>
          <w:sz w:val="24"/>
          <w:szCs w:val="24"/>
        </w:rPr>
        <w:t xml:space="preserve"> и </w:t>
      </w:r>
      <w:r w:rsidRPr="00A744C5">
        <w:rPr>
          <w:rFonts w:ascii="Times New Roman" w:hAnsi="Times New Roman" w:cs="Times New Roman"/>
          <w:sz w:val="24"/>
          <w:szCs w:val="24"/>
        </w:rPr>
        <w:t>желчевыводящих путей</w:t>
      </w:r>
      <w:r w:rsidR="00D277F2" w:rsidRPr="00A744C5">
        <w:rPr>
          <w:rFonts w:ascii="Times New Roman" w:hAnsi="Times New Roman" w:cs="Times New Roman"/>
          <w:sz w:val="24"/>
          <w:szCs w:val="24"/>
        </w:rPr>
        <w:t xml:space="preserve"> во взаимосвязи с их функцией в норме и патологии;</w:t>
      </w:r>
    </w:p>
    <w:p w:rsidR="00EF3510" w:rsidRPr="00A744C5" w:rsidRDefault="00D277F2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4C5">
        <w:rPr>
          <w:rFonts w:ascii="Times New Roman" w:hAnsi="Times New Roman" w:cs="Times New Roman"/>
          <w:sz w:val="24"/>
          <w:szCs w:val="24"/>
        </w:rPr>
        <w:t>методы</w:t>
      </w:r>
      <w:r w:rsidR="00AE7C15" w:rsidRPr="00A744C5">
        <w:rPr>
          <w:rFonts w:ascii="Times New Roman" w:hAnsi="Times New Roman" w:cs="Times New Roman"/>
          <w:sz w:val="24"/>
          <w:szCs w:val="24"/>
        </w:rPr>
        <w:t xml:space="preserve"> субъективного и объективного </w:t>
      </w:r>
      <w:r w:rsidRPr="00A744C5">
        <w:rPr>
          <w:rFonts w:ascii="Times New Roman" w:hAnsi="Times New Roman" w:cs="Times New Roman"/>
          <w:sz w:val="24"/>
          <w:szCs w:val="24"/>
        </w:rPr>
        <w:t>обследования</w:t>
      </w:r>
      <w:r w:rsidR="00AE7C15" w:rsidRPr="00A744C5">
        <w:rPr>
          <w:rFonts w:ascii="Times New Roman" w:hAnsi="Times New Roman"/>
          <w:sz w:val="24"/>
          <w:szCs w:val="24"/>
        </w:rPr>
        <w:t xml:space="preserve"> пациентов заболеваниями  печени и желчевыводящих путей</w:t>
      </w:r>
      <w:r w:rsidR="00EF3510" w:rsidRPr="00A744C5">
        <w:rPr>
          <w:rFonts w:ascii="Times New Roman" w:hAnsi="Times New Roman"/>
          <w:sz w:val="24"/>
          <w:szCs w:val="24"/>
        </w:rPr>
        <w:t>;</w:t>
      </w:r>
    </w:p>
    <w:p w:rsidR="00D277F2" w:rsidRPr="00A744C5" w:rsidRDefault="006D5FAF" w:rsidP="00E56D9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крите</w:t>
      </w:r>
      <w:r w:rsidR="00EF3510" w:rsidRPr="00A744C5">
        <w:rPr>
          <w:rFonts w:ascii="Times New Roman" w:hAnsi="Times New Roman" w:cs="Times New Roman"/>
          <w:sz w:val="24"/>
          <w:szCs w:val="24"/>
        </w:rPr>
        <w:t>рии здорового человека</w:t>
      </w:r>
      <w:r w:rsidR="00D277F2" w:rsidRPr="00A744C5">
        <w:rPr>
          <w:rFonts w:ascii="Times New Roman" w:hAnsi="Times New Roman" w:cs="Times New Roman"/>
          <w:sz w:val="24"/>
          <w:szCs w:val="24"/>
        </w:rPr>
        <w:t>.</w:t>
      </w:r>
    </w:p>
    <w:p w:rsidR="00D277F2" w:rsidRPr="00A744C5" w:rsidRDefault="00D277F2" w:rsidP="00D277F2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D2BD0" w:rsidRPr="00A744C5" w:rsidRDefault="003D2BD0" w:rsidP="00E56D9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i/>
          <w:sz w:val="24"/>
          <w:szCs w:val="24"/>
          <w:u w:val="single"/>
          <w:lang w:val="ru-RU"/>
        </w:rPr>
        <w:t>Воспитательная цель -</w:t>
      </w:r>
      <w:r w:rsidRPr="00A744C5">
        <w:rPr>
          <w:rFonts w:ascii="Times New Roman" w:hAnsi="Times New Roman"/>
          <w:sz w:val="24"/>
          <w:szCs w:val="24"/>
          <w:lang w:val="ru-RU"/>
        </w:rPr>
        <w:t xml:space="preserve"> воспитывать творческое отношение к обучению, интерес к избранной профессии</w:t>
      </w:r>
    </w:p>
    <w:p w:rsidR="009A1EBD" w:rsidRPr="00A744C5" w:rsidRDefault="003D2BD0" w:rsidP="009A1EB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744C5">
        <w:rPr>
          <w:rFonts w:ascii="Times New Roman" w:hAnsi="Times New Roman"/>
          <w:i/>
          <w:sz w:val="24"/>
          <w:szCs w:val="24"/>
          <w:u w:val="single"/>
          <w:lang w:val="ru-RU"/>
        </w:rPr>
        <w:t>Развивающая цель -</w:t>
      </w:r>
      <w:r w:rsidRPr="00A744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44C5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разви</w:t>
      </w:r>
      <w:r w:rsidR="006D5FAF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ва</w:t>
      </w:r>
      <w:r w:rsidRPr="00A744C5">
        <w:rPr>
          <w:rFonts w:ascii="Times New Roman" w:hAnsi="Times New Roman"/>
          <w:color w:val="000000"/>
          <w:spacing w:val="-15"/>
          <w:sz w:val="24"/>
          <w:szCs w:val="24"/>
          <w:lang w:val="ru-RU"/>
        </w:rPr>
        <w:t>ть клиническое мышление на основе оценки полученных данных субъективного и объективного обс</w:t>
      </w:r>
      <w:r w:rsidRPr="00A744C5">
        <w:rPr>
          <w:rFonts w:ascii="Times New Roman" w:hAnsi="Times New Roman"/>
          <w:color w:val="000000"/>
          <w:spacing w:val="-16"/>
          <w:sz w:val="24"/>
          <w:szCs w:val="24"/>
          <w:lang w:val="ru-RU"/>
        </w:rPr>
        <w:t xml:space="preserve">ледований, </w:t>
      </w:r>
      <w:r w:rsidRPr="00A744C5">
        <w:rPr>
          <w:rFonts w:ascii="Times New Roman" w:hAnsi="Times New Roman"/>
          <w:sz w:val="24"/>
          <w:szCs w:val="24"/>
          <w:lang w:val="ru-RU"/>
        </w:rPr>
        <w:t xml:space="preserve">грамотно излагать мысли, аргументировать свои действия.  </w:t>
      </w:r>
    </w:p>
    <w:p w:rsidR="009A1EBD" w:rsidRDefault="009A1EBD" w:rsidP="009A1EBD">
      <w:pPr>
        <w:pStyle w:val="a5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9327B5" w:rsidRPr="00B17E59" w:rsidRDefault="009327B5" w:rsidP="003D2BD0">
      <w:pPr>
        <w:pStyle w:val="a3"/>
        <w:ind w:left="720"/>
        <w:rPr>
          <w:b/>
          <w:lang w:val="ru-RU"/>
        </w:rPr>
      </w:pPr>
    </w:p>
    <w:p w:rsidR="00C93C35" w:rsidRDefault="00C93C35"/>
    <w:p w:rsidR="00826EB8" w:rsidRDefault="00826EB8"/>
    <w:p w:rsidR="00826EB8" w:rsidRDefault="00826EB8"/>
    <w:p w:rsidR="00C23F91" w:rsidRPr="00AE7C15" w:rsidRDefault="00C23F91" w:rsidP="004B2BEE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7C1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Достижение данных целей обеспечивает формирование следующих компетенций:</w:t>
      </w:r>
    </w:p>
    <w:p w:rsidR="00C23F91" w:rsidRPr="00AE7C15" w:rsidRDefault="00C23F91" w:rsidP="00C23F9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13"/>
        <w:gridCol w:w="2599"/>
        <w:gridCol w:w="2577"/>
        <w:gridCol w:w="2282"/>
      </w:tblGrid>
      <w:tr w:rsidR="00C23F91" w:rsidRPr="00AE7C15" w:rsidTr="008E66B2">
        <w:tc>
          <w:tcPr>
            <w:tcW w:w="9571" w:type="dxa"/>
            <w:gridSpan w:val="4"/>
          </w:tcPr>
          <w:p w:rsidR="00C23F91" w:rsidRPr="00AE7C15" w:rsidRDefault="00C23F91" w:rsidP="008E66B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="00915565" w:rsidRPr="00AE7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33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Код/шифр</w:t>
            </w:r>
          </w:p>
          <w:p w:rsidR="009C4B4F" w:rsidRPr="00AE7C15" w:rsidRDefault="009C4B4F" w:rsidP="0033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9" w:type="dxa"/>
          </w:tcPr>
          <w:p w:rsidR="009C4B4F" w:rsidRPr="00AE7C15" w:rsidRDefault="009C4B4F" w:rsidP="0033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C4B4F" w:rsidRPr="00AE7C15" w:rsidRDefault="009C4B4F" w:rsidP="0033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77" w:type="dxa"/>
            <w:vAlign w:val="center"/>
          </w:tcPr>
          <w:p w:rsidR="009C4B4F" w:rsidRPr="00AE7C15" w:rsidRDefault="009C4B4F" w:rsidP="003327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282" w:type="dxa"/>
            <w:vAlign w:val="center"/>
          </w:tcPr>
          <w:p w:rsidR="009C4B4F" w:rsidRPr="00AE7C15" w:rsidRDefault="009C4B4F" w:rsidP="003327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3327EF">
            <w:pPr>
              <w:pStyle w:val="a9"/>
              <w:widowControl w:val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2599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77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 и понимания ее значимости в современном обществе.</w:t>
            </w:r>
          </w:p>
        </w:tc>
        <w:tc>
          <w:tcPr>
            <w:tcW w:w="2282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деятельностью обучающегося  и оценка освоения компетенции в ходе занятия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3327E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2599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77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сфере здравоохранения при лечении пациентов;</w:t>
            </w:r>
          </w:p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эффективности и качества собственной профессиональной деятельности.</w:t>
            </w:r>
          </w:p>
        </w:tc>
        <w:tc>
          <w:tcPr>
            <w:tcW w:w="2282" w:type="dxa"/>
          </w:tcPr>
          <w:p w:rsidR="009C4B4F" w:rsidRPr="00AE7C15" w:rsidRDefault="009C4B4F" w:rsidP="0091556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деятельностью обучающегося  и оценка освоения компетенции в ходе занятия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3327E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2599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77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Грамотное решение стандартных и нестандартных </w:t>
            </w: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сфере здравоохранения при лечении пациентов различных возрастов, при различной патологии и в различных ситуациях.</w:t>
            </w:r>
          </w:p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свою профессиональную деятельности и нести ответственность за нее.</w:t>
            </w:r>
          </w:p>
        </w:tc>
        <w:tc>
          <w:tcPr>
            <w:tcW w:w="2282" w:type="dxa"/>
          </w:tcPr>
          <w:p w:rsidR="009C4B4F" w:rsidRPr="00AE7C15" w:rsidRDefault="009C4B4F" w:rsidP="0091556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деятельностью обучающегося  и оценка освоения компетенции в ходе занятия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3327EF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2599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577" w:type="dxa"/>
          </w:tcPr>
          <w:p w:rsidR="009C4B4F" w:rsidRPr="00AE7C15" w:rsidRDefault="009C4B4F" w:rsidP="00915565">
            <w:pPr>
              <w:tabs>
                <w:tab w:val="left" w:pos="252"/>
              </w:tabs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обучающимися, преподавателями и представителями практического здравоохранения в ходе обучения. - Грамотное взаимодействие с </w:t>
            </w:r>
            <w:r w:rsidRPr="00AE7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пациентами и их родственниками в процессе выполнения профессиональной деятельности.</w:t>
            </w:r>
          </w:p>
        </w:tc>
        <w:tc>
          <w:tcPr>
            <w:tcW w:w="2282" w:type="dxa"/>
          </w:tcPr>
          <w:p w:rsidR="009C4B4F" w:rsidRPr="00AE7C15" w:rsidRDefault="009C4B4F" w:rsidP="0091556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Наблюдение за деятельностью обучающегося  и оценка освоения компетенции в ходе занятия</w:t>
            </w:r>
          </w:p>
        </w:tc>
      </w:tr>
      <w:tr w:rsidR="00C23F91" w:rsidRPr="00AE7C15" w:rsidTr="008E66B2">
        <w:tc>
          <w:tcPr>
            <w:tcW w:w="9571" w:type="dxa"/>
            <w:gridSpan w:val="4"/>
          </w:tcPr>
          <w:p w:rsidR="00C23F91" w:rsidRPr="00AE7C15" w:rsidRDefault="00C23F91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9C4B4F" w:rsidRPr="00AE7C15" w:rsidTr="009C4B4F">
        <w:tc>
          <w:tcPr>
            <w:tcW w:w="2113" w:type="dxa"/>
          </w:tcPr>
          <w:p w:rsidR="00C17E9F" w:rsidRPr="00AE7C15" w:rsidRDefault="00C17E9F" w:rsidP="00332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Код/шифр</w:t>
            </w:r>
          </w:p>
          <w:p w:rsidR="009C4B4F" w:rsidRPr="00AE7C15" w:rsidRDefault="00C17E9F" w:rsidP="0033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9" w:type="dxa"/>
          </w:tcPr>
          <w:p w:rsidR="009C4B4F" w:rsidRPr="00AE7C15" w:rsidRDefault="009C4B4F" w:rsidP="003327EF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9C4B4F" w:rsidRPr="00AE7C15" w:rsidRDefault="009C4B4F" w:rsidP="003327EF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577" w:type="dxa"/>
          </w:tcPr>
          <w:p w:rsidR="009C4B4F" w:rsidRPr="00AE7C15" w:rsidRDefault="009C4B4F" w:rsidP="003327EF">
            <w:pPr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</w:t>
            </w:r>
          </w:p>
          <w:p w:rsidR="009C4B4F" w:rsidRPr="00AE7C15" w:rsidRDefault="009C4B4F" w:rsidP="003327EF">
            <w:pPr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результата</w:t>
            </w:r>
          </w:p>
        </w:tc>
        <w:tc>
          <w:tcPr>
            <w:tcW w:w="2282" w:type="dxa"/>
          </w:tcPr>
          <w:p w:rsidR="009C4B4F" w:rsidRPr="00AE7C15" w:rsidRDefault="009C4B4F" w:rsidP="003327EF">
            <w:pPr>
              <w:ind w:hanging="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FC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2599" w:type="dxa"/>
          </w:tcPr>
          <w:p w:rsidR="009C4B4F" w:rsidRPr="00AE7C15" w:rsidRDefault="009C4B4F" w:rsidP="009C4B4F">
            <w:pPr>
              <w:autoSpaceDE w:val="0"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  <w:tc>
          <w:tcPr>
            <w:tcW w:w="2577" w:type="dxa"/>
          </w:tcPr>
          <w:p w:rsidR="009C4B4F" w:rsidRPr="00AE7C15" w:rsidRDefault="009C4B4F" w:rsidP="009C4B4F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обследования пациентов различных возрастов.</w:t>
            </w:r>
          </w:p>
          <w:p w:rsidR="009C4B4F" w:rsidRPr="00AE7C15" w:rsidRDefault="009C4B4F" w:rsidP="009C4B4F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Планирование порядка проведения субъективного и объективного обследования пациентов различных возрастных групп.</w:t>
            </w:r>
          </w:p>
        </w:tc>
        <w:tc>
          <w:tcPr>
            <w:tcW w:w="2282" w:type="dxa"/>
          </w:tcPr>
          <w:p w:rsidR="009C4B4F" w:rsidRPr="00AE7C15" w:rsidRDefault="009C4B4F" w:rsidP="009C4B4F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деятельностью обучающегося  и оценка освоения компетенции в ходе занятия</w:t>
            </w: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FC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99" w:type="dxa"/>
          </w:tcPr>
          <w:p w:rsidR="009C4B4F" w:rsidRPr="00AE7C15" w:rsidRDefault="009C4B4F" w:rsidP="009C4B4F">
            <w:pPr>
              <w:autoSpaceDE w:val="0"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2577" w:type="dxa"/>
          </w:tcPr>
          <w:p w:rsidR="009C4B4F" w:rsidRPr="00AE7C15" w:rsidRDefault="009C4B4F" w:rsidP="00E831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оценивание состояние здоровья пациента.                                             Проведение диагностических манипуляций субъективного и объективного обследования пациента и интерпретация  результатов. </w:t>
            </w:r>
          </w:p>
        </w:tc>
        <w:tc>
          <w:tcPr>
            <w:tcW w:w="2282" w:type="dxa"/>
          </w:tcPr>
          <w:p w:rsidR="00E8128A" w:rsidRPr="00687083" w:rsidRDefault="009C4B4F" w:rsidP="00E8128A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Наблюдение за деятельностью обучающегося </w:t>
            </w:r>
            <w:r w:rsidR="00E8128A" w:rsidRPr="00687083">
              <w:rPr>
                <w:rFonts w:ascii="Times New Roman" w:hAnsi="Times New Roman" w:cs="Times New Roman"/>
              </w:rPr>
              <w:t xml:space="preserve"> и оценка выполнения</w:t>
            </w:r>
            <w:r w:rsidR="00E8128A">
              <w:rPr>
                <w:rFonts w:ascii="Times New Roman" w:hAnsi="Times New Roman" w:cs="Times New Roman"/>
              </w:rPr>
              <w:t xml:space="preserve"> им </w:t>
            </w:r>
            <w:r w:rsidR="00E8128A" w:rsidRPr="00687083">
              <w:rPr>
                <w:rFonts w:ascii="Times New Roman" w:hAnsi="Times New Roman" w:cs="Times New Roman"/>
              </w:rPr>
              <w:t xml:space="preserve">практических действий в </w:t>
            </w:r>
            <w:r w:rsidR="00E8128A">
              <w:rPr>
                <w:rFonts w:ascii="Times New Roman" w:hAnsi="Times New Roman" w:cs="Times New Roman"/>
              </w:rPr>
              <w:t>моделируемых условиях</w:t>
            </w:r>
          </w:p>
          <w:p w:rsidR="009C4B4F" w:rsidRPr="00AE7C15" w:rsidRDefault="009C4B4F" w:rsidP="009C4B4F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4B4F" w:rsidRPr="00AE7C15" w:rsidTr="009C4B4F">
        <w:tc>
          <w:tcPr>
            <w:tcW w:w="2113" w:type="dxa"/>
          </w:tcPr>
          <w:p w:rsidR="009C4B4F" w:rsidRPr="00AE7C15" w:rsidRDefault="009C4B4F" w:rsidP="00FC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599" w:type="dxa"/>
          </w:tcPr>
          <w:p w:rsidR="009C4B4F" w:rsidRPr="00AE7C15" w:rsidRDefault="009C4B4F" w:rsidP="009C4B4F">
            <w:pPr>
              <w:autoSpaceDE w:val="0"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C4B4F" w:rsidRPr="00AE7C15" w:rsidRDefault="009C4B4F" w:rsidP="009C4B4F">
            <w:pPr>
              <w:autoSpaceDE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9C4B4F" w:rsidRPr="00AE7C15" w:rsidRDefault="009C4B4F" w:rsidP="00E831FB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Выявление основных симптомов синдромов и симптомов заболеваний, обо</w:t>
            </w:r>
            <w:r w:rsidR="00E831FB" w:rsidRPr="00AE7C15">
              <w:rPr>
                <w:rFonts w:ascii="Times New Roman" w:hAnsi="Times New Roman" w:cs="Times New Roman"/>
                <w:sz w:val="24"/>
                <w:szCs w:val="24"/>
              </w:rPr>
              <w:t>снование полученных результатов</w:t>
            </w:r>
            <w:r w:rsidRPr="00AE7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4B4F" w:rsidRPr="00AE7C15" w:rsidRDefault="009C4B4F" w:rsidP="009C4B4F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деятельностью обучающегося  и оценка освоения компетенции в ходе занятия</w:t>
            </w:r>
          </w:p>
        </w:tc>
      </w:tr>
      <w:tr w:rsidR="00826EB8" w:rsidRPr="00AE7C15" w:rsidTr="009C4B4F">
        <w:tc>
          <w:tcPr>
            <w:tcW w:w="2113" w:type="dxa"/>
          </w:tcPr>
          <w:p w:rsidR="00826EB8" w:rsidRPr="00826EB8" w:rsidRDefault="00826EB8" w:rsidP="00FC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8">
              <w:rPr>
                <w:rFonts w:ascii="Times New Roman" w:eastAsia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2599" w:type="dxa"/>
          </w:tcPr>
          <w:p w:rsidR="00826EB8" w:rsidRPr="00AE7C15" w:rsidRDefault="00826EB8" w:rsidP="009C4B4F">
            <w:pPr>
              <w:autoSpaceDE w:val="0"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826EB8" w:rsidRPr="00AE7C15" w:rsidRDefault="00CD1500" w:rsidP="00E831FB">
            <w:pPr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3">
              <w:rPr>
                <w:rFonts w:ascii="Times New Roman" w:hAnsi="Times New Roman" w:cs="Times New Roman"/>
              </w:rPr>
              <w:t>Полнота, точность, грамотность при заполнении медицинской документации с использованием соответствующей терминологии в соответствии с предъявляемыми требованиями.</w:t>
            </w:r>
          </w:p>
        </w:tc>
        <w:tc>
          <w:tcPr>
            <w:tcW w:w="2282" w:type="dxa"/>
          </w:tcPr>
          <w:p w:rsidR="00826EB8" w:rsidRPr="00AE7C15" w:rsidRDefault="00CD1500" w:rsidP="00CD1500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правильности в</w:t>
            </w:r>
            <w:r w:rsidRPr="00687083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687083">
              <w:rPr>
                <w:rFonts w:ascii="Times New Roman" w:hAnsi="Times New Roman" w:cs="Times New Roman"/>
              </w:rPr>
              <w:t xml:space="preserve"> фрагмента истории болезни.</w:t>
            </w:r>
          </w:p>
        </w:tc>
      </w:tr>
    </w:tbl>
    <w:p w:rsidR="008373CC" w:rsidRPr="00BD4C7D" w:rsidRDefault="008373CC" w:rsidP="00BD4C7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4C7D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Оснащение  занятия:</w:t>
      </w:r>
    </w:p>
    <w:p w:rsidR="008373CC" w:rsidRPr="00BD4C7D" w:rsidRDefault="008373CC" w:rsidP="008373C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D4C7D">
        <w:rPr>
          <w:rFonts w:ascii="Times New Roman" w:hAnsi="Times New Roman" w:cs="Times New Roman"/>
          <w:color w:val="auto"/>
          <w:sz w:val="24"/>
          <w:szCs w:val="24"/>
        </w:rPr>
        <w:t xml:space="preserve"> 1. Методическое обеспечение:</w:t>
      </w:r>
    </w:p>
    <w:p w:rsidR="008373CC" w:rsidRPr="00BD4C7D" w:rsidRDefault="0098706B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373CC" w:rsidRPr="00BD4C7D">
        <w:rPr>
          <w:rFonts w:ascii="Times New Roman" w:hAnsi="Times New Roman" w:cs="Times New Roman"/>
          <w:sz w:val="24"/>
          <w:szCs w:val="24"/>
          <w:lang w:val="ru-RU"/>
        </w:rPr>
        <w:t>етодическое  пособие для преподавателя – 1 шт.</w:t>
      </w:r>
    </w:p>
    <w:p w:rsidR="00DB3E02" w:rsidRPr="00BD4C7D" w:rsidRDefault="00DB3E02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4C7D">
        <w:rPr>
          <w:rFonts w:ascii="Times New Roman" w:hAnsi="Times New Roman" w:cs="Times New Roman"/>
          <w:sz w:val="24"/>
          <w:szCs w:val="24"/>
          <w:lang w:val="ru-RU"/>
        </w:rPr>
        <w:t>Мультимедийная</w:t>
      </w:r>
      <w:proofErr w:type="spellEnd"/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</w:t>
      </w:r>
    </w:p>
    <w:p w:rsidR="008373CC" w:rsidRPr="00BD4C7D" w:rsidRDefault="0098706B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373CC"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етодическое  пособие  для </w:t>
      </w:r>
      <w:r w:rsidR="004B2BEE" w:rsidRPr="00BD4C7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8373CC"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– 10 шт.</w:t>
      </w:r>
    </w:p>
    <w:p w:rsidR="008373CC" w:rsidRPr="00BD4C7D" w:rsidRDefault="008373CC" w:rsidP="008373C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D4C7D">
        <w:rPr>
          <w:rFonts w:ascii="Times New Roman" w:hAnsi="Times New Roman" w:cs="Times New Roman"/>
          <w:color w:val="auto"/>
          <w:sz w:val="24"/>
          <w:szCs w:val="24"/>
        </w:rPr>
        <w:t>2. Материальное обеспечение:</w:t>
      </w:r>
    </w:p>
    <w:p w:rsidR="008373CC" w:rsidRPr="00BD4C7D" w:rsidRDefault="008373CC" w:rsidP="008373CC">
      <w:pPr>
        <w:rPr>
          <w:rFonts w:ascii="Times New Roman" w:hAnsi="Times New Roman"/>
          <w:sz w:val="24"/>
          <w:szCs w:val="24"/>
        </w:rPr>
      </w:pPr>
      <w:r w:rsidRPr="00BD4C7D">
        <w:rPr>
          <w:rFonts w:ascii="Times New Roman" w:hAnsi="Times New Roman"/>
          <w:sz w:val="24"/>
          <w:szCs w:val="24"/>
        </w:rPr>
        <w:t xml:space="preserve">             ( из расчета на одну бригаду)</w:t>
      </w:r>
    </w:p>
    <w:p w:rsidR="008373CC" w:rsidRPr="00BD4C7D" w:rsidRDefault="0098706B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Фантом брюшной полости</w:t>
      </w:r>
    </w:p>
    <w:p w:rsidR="008373CC" w:rsidRPr="00BD4C7D" w:rsidRDefault="008373CC" w:rsidP="008373C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D4C7D">
        <w:rPr>
          <w:rFonts w:ascii="Times New Roman" w:hAnsi="Times New Roman" w:cs="Times New Roman"/>
          <w:color w:val="auto"/>
          <w:sz w:val="24"/>
          <w:szCs w:val="24"/>
        </w:rPr>
        <w:t>3. Технические средства обучения:</w:t>
      </w:r>
    </w:p>
    <w:p w:rsidR="00841166" w:rsidRPr="00BD4C7D" w:rsidRDefault="0098706B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4C7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373CC" w:rsidRPr="00BD4C7D">
        <w:rPr>
          <w:rFonts w:ascii="Times New Roman" w:hAnsi="Times New Roman" w:cs="Times New Roman"/>
          <w:sz w:val="24"/>
          <w:szCs w:val="24"/>
          <w:lang w:val="ru-RU"/>
        </w:rPr>
        <w:t>ультимедийная</w:t>
      </w:r>
      <w:proofErr w:type="spellEnd"/>
      <w:r w:rsidR="008373CC"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установк</w:t>
      </w:r>
      <w:r w:rsidR="00DB3E02" w:rsidRPr="00BD4C7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DB3E02" w:rsidRPr="00BD4C7D" w:rsidRDefault="00DB3E02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Компьютер</w:t>
      </w:r>
    </w:p>
    <w:p w:rsidR="00DB3E02" w:rsidRPr="00BD4C7D" w:rsidRDefault="00DB3E02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4C7D">
        <w:rPr>
          <w:rFonts w:ascii="Times New Roman" w:hAnsi="Times New Roman" w:cs="Times New Roman"/>
          <w:sz w:val="24"/>
          <w:szCs w:val="24"/>
          <w:lang w:val="ru-RU"/>
        </w:rPr>
        <w:t>Мультимедийный</w:t>
      </w:r>
      <w:proofErr w:type="spellEnd"/>
      <w:r w:rsidRPr="00BD4C7D">
        <w:rPr>
          <w:rFonts w:ascii="Times New Roman" w:hAnsi="Times New Roman" w:cs="Times New Roman"/>
          <w:sz w:val="24"/>
          <w:szCs w:val="24"/>
          <w:lang w:val="ru-RU"/>
        </w:rPr>
        <w:t xml:space="preserve"> проектор</w:t>
      </w:r>
    </w:p>
    <w:p w:rsidR="00DB3E02" w:rsidRPr="00BD4C7D" w:rsidRDefault="00DB3E02" w:rsidP="00E56D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D4C7D">
        <w:rPr>
          <w:rFonts w:ascii="Times New Roman" w:hAnsi="Times New Roman" w:cs="Times New Roman"/>
          <w:sz w:val="24"/>
          <w:szCs w:val="24"/>
          <w:lang w:val="ru-RU"/>
        </w:rPr>
        <w:t>Экран</w:t>
      </w:r>
    </w:p>
    <w:p w:rsidR="00DB3E02" w:rsidRPr="00DB3E02" w:rsidRDefault="00DB3E02" w:rsidP="00DB3E02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41166" w:rsidRPr="00DB3E02" w:rsidRDefault="00841166" w:rsidP="00841166">
      <w:pPr>
        <w:pStyle w:val="a3"/>
        <w:rPr>
          <w:rFonts w:ascii="Times New Roman" w:hAnsi="Times New Roman" w:cs="Times New Roman"/>
          <w:sz w:val="24"/>
          <w:szCs w:val="28"/>
          <w:lang w:val="ru-RU"/>
        </w:rPr>
      </w:pPr>
    </w:p>
    <w:p w:rsidR="00841166" w:rsidRPr="00DB3E02" w:rsidRDefault="00841166" w:rsidP="00841166">
      <w:pPr>
        <w:pStyle w:val="a3"/>
        <w:rPr>
          <w:rFonts w:ascii="Times New Roman" w:hAnsi="Times New Roman" w:cs="Times New Roman"/>
          <w:sz w:val="24"/>
          <w:szCs w:val="28"/>
          <w:lang w:val="ru-RU"/>
        </w:rPr>
      </w:pPr>
    </w:p>
    <w:p w:rsidR="00841166" w:rsidRPr="00DB3E02" w:rsidRDefault="00841166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41166" w:rsidRPr="00BD4C7D" w:rsidRDefault="00841166" w:rsidP="00BD4C7D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D4C7D">
        <w:rPr>
          <w:rFonts w:ascii="Times New Roman" w:hAnsi="Times New Roman" w:cs="Times New Roman"/>
          <w:b/>
          <w:sz w:val="24"/>
          <w:szCs w:val="28"/>
          <w:lang w:val="ru-RU"/>
        </w:rPr>
        <w:t>Список литературы</w:t>
      </w:r>
    </w:p>
    <w:p w:rsidR="005E3497" w:rsidRPr="005E3497" w:rsidRDefault="005E3497" w:rsidP="00841166">
      <w:pPr>
        <w:pStyle w:val="a3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</w:p>
    <w:p w:rsidR="00686B36" w:rsidRDefault="00853B8F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Основная</w:t>
      </w:r>
      <w:r w:rsidR="00712F99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D15E09" w:rsidRDefault="00D15E09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D15E09" w:rsidRPr="00A06034" w:rsidRDefault="00D15E09" w:rsidP="00D15E0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A06034">
        <w:rPr>
          <w:rStyle w:val="apple-converted-space"/>
          <w:rFonts w:ascii="Times New Roman" w:hAnsi="Times New Roman"/>
        </w:rPr>
        <w:t>А.В. </w:t>
      </w:r>
      <w:proofErr w:type="spellStart"/>
      <w:r>
        <w:rPr>
          <w:rFonts w:ascii="Times New Roman" w:hAnsi="Times New Roman"/>
        </w:rPr>
        <w:t>Струтынский</w:t>
      </w:r>
      <w:proofErr w:type="spellEnd"/>
      <w:r w:rsidRPr="00A06034">
        <w:rPr>
          <w:rFonts w:ascii="Times New Roman" w:hAnsi="Times New Roman"/>
        </w:rPr>
        <w:t>,</w:t>
      </w:r>
      <w:r w:rsidRPr="00A06034">
        <w:rPr>
          <w:rStyle w:val="apple-converted-space"/>
          <w:rFonts w:ascii="Times New Roman" w:hAnsi="Times New Roman"/>
        </w:rPr>
        <w:t xml:space="preserve"> Г.Е.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Ройтберг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>.</w:t>
      </w:r>
      <w:r w:rsidRPr="00A06034">
        <w:rPr>
          <w:rFonts w:ascii="Times New Roman" w:hAnsi="Times New Roman"/>
        </w:rPr>
        <w:t>,</w:t>
      </w:r>
      <w:r w:rsidRPr="00A06034">
        <w:rPr>
          <w:rStyle w:val="apple-converted-space"/>
          <w:rFonts w:ascii="Times New Roman" w:hAnsi="Times New Roman"/>
        </w:rPr>
        <w:t xml:space="preserve"> А.П. </w:t>
      </w:r>
      <w:r w:rsidRPr="00A06034">
        <w:rPr>
          <w:rFonts w:ascii="Times New Roman" w:hAnsi="Times New Roman"/>
          <w:bdr w:val="none" w:sz="0" w:space="0" w:color="auto" w:frame="1"/>
        </w:rPr>
        <w:t xml:space="preserve">Баранов, Ю.П.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Гапоненков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 xml:space="preserve">. Основы семиотики заболеваний внутренних органов: учебное пособие / -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изд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 xml:space="preserve"> 10, </w:t>
      </w:r>
      <w:proofErr w:type="spellStart"/>
      <w:r>
        <w:rPr>
          <w:rFonts w:ascii="Times New Roman" w:hAnsi="Times New Roman"/>
        </w:rPr>
        <w:t>МЕДпресс-информ</w:t>
      </w:r>
      <w:proofErr w:type="spellEnd"/>
      <w:r w:rsidRPr="00A06034">
        <w:rPr>
          <w:rFonts w:ascii="Times New Roman" w:hAnsi="Times New Roman"/>
        </w:rPr>
        <w:t>, 2015г. – 304с.</w:t>
      </w:r>
    </w:p>
    <w:p w:rsidR="00D15E09" w:rsidRPr="00A06034" w:rsidRDefault="00D15E09" w:rsidP="00D15E09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06034">
        <w:rPr>
          <w:rStyle w:val="apple-converted-space"/>
          <w:rFonts w:ascii="Times New Roman" w:hAnsi="Times New Roman"/>
        </w:rPr>
        <w:t>Смолева</w:t>
      </w:r>
      <w:proofErr w:type="spellEnd"/>
      <w:r w:rsidRPr="00A06034">
        <w:rPr>
          <w:rStyle w:val="apple-converted-space"/>
          <w:rFonts w:ascii="Times New Roman" w:hAnsi="Times New Roman"/>
        </w:rPr>
        <w:t xml:space="preserve"> Э.В. Диагностика в терапии МДК 01.01 Пропедевтика клинических дисциплин: учебное пособие </w:t>
      </w:r>
      <w:r w:rsidRPr="00A06034">
        <w:rPr>
          <w:rFonts w:ascii="Times New Roman" w:hAnsi="Times New Roman"/>
        </w:rPr>
        <w:t xml:space="preserve">Ростов </w:t>
      </w:r>
      <w:proofErr w:type="spellStart"/>
      <w:r w:rsidRPr="00A06034">
        <w:rPr>
          <w:rFonts w:ascii="Times New Roman" w:hAnsi="Times New Roman"/>
        </w:rPr>
        <w:t>н</w:t>
      </w:r>
      <w:proofErr w:type="spellEnd"/>
      <w:r w:rsidRPr="00A06034">
        <w:rPr>
          <w:rFonts w:ascii="Times New Roman" w:hAnsi="Times New Roman"/>
        </w:rPr>
        <w:t>/Д: Феникс, 2016. – 620с.</w:t>
      </w:r>
    </w:p>
    <w:p w:rsidR="00D15E09" w:rsidRPr="00686B36" w:rsidRDefault="00D15E09" w:rsidP="00C15A4F">
      <w:pPr>
        <w:pStyle w:val="a3"/>
        <w:numPr>
          <w:ilvl w:val="0"/>
          <w:numId w:val="11"/>
        </w:numPr>
        <w:ind w:firstLine="26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41166" w:rsidRDefault="00841166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53B8F" w:rsidRDefault="00853B8F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Дополнительная</w:t>
      </w:r>
      <w:r w:rsidR="00712F99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D15E09" w:rsidRPr="00D15E09" w:rsidRDefault="00D15E09" w:rsidP="00D15E09">
      <w:pPr>
        <w:pStyle w:val="a3"/>
        <w:numPr>
          <w:ilvl w:val="0"/>
          <w:numId w:val="6"/>
        </w:numPr>
        <w:rPr>
          <w:rStyle w:val="value2"/>
          <w:rFonts w:ascii="Times New Roman" w:hAnsi="Times New Roman" w:cs="Times New Roman"/>
          <w:i/>
          <w:sz w:val="24"/>
          <w:szCs w:val="28"/>
          <w:lang w:val="ru-RU"/>
        </w:rPr>
      </w:pPr>
      <w:r w:rsidRPr="005E3497">
        <w:rPr>
          <w:rFonts w:ascii="Times New Roman" w:hAnsi="Times New Roman" w:cs="Times New Roman"/>
          <w:sz w:val="24"/>
          <w:szCs w:val="24"/>
          <w:lang w:val="ru-RU"/>
        </w:rPr>
        <w:t xml:space="preserve">В.М. Нечаев В.Т. Ивашкин 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E3497">
        <w:rPr>
          <w:rFonts w:ascii="Times New Roman" w:hAnsi="Times New Roman" w:cs="Times New Roman"/>
          <w:sz w:val="24"/>
          <w:szCs w:val="24"/>
          <w:lang w:val="ru-RU"/>
        </w:rPr>
        <w:t>Пропедевтика клинических дисциплин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E3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3497">
        <w:rPr>
          <w:rStyle w:val="value2"/>
          <w:rFonts w:ascii="Arial" w:hAnsi="Arial" w:cs="Arial"/>
          <w:sz w:val="20"/>
          <w:szCs w:val="20"/>
          <w:lang w:val="ru-RU"/>
        </w:rPr>
        <w:t xml:space="preserve">- </w:t>
      </w:r>
      <w:r w:rsidRPr="005E3497">
        <w:rPr>
          <w:rStyle w:val="value2"/>
          <w:rFonts w:ascii="Times New Roman" w:hAnsi="Times New Roman" w:cs="Times New Roman"/>
          <w:szCs w:val="20"/>
          <w:lang w:val="ru-RU"/>
        </w:rPr>
        <w:t xml:space="preserve">М. : </w:t>
      </w:r>
      <w:proofErr w:type="spellStart"/>
      <w:r w:rsidRPr="005E3497">
        <w:rPr>
          <w:rStyle w:val="value2"/>
          <w:rFonts w:ascii="Times New Roman" w:hAnsi="Times New Roman" w:cs="Times New Roman"/>
          <w:szCs w:val="20"/>
          <w:lang w:val="ru-RU"/>
        </w:rPr>
        <w:t>ГЭОТАР-Медиа</w:t>
      </w:r>
      <w:proofErr w:type="spellEnd"/>
      <w:r w:rsidRPr="005E3497">
        <w:rPr>
          <w:rStyle w:val="value2"/>
          <w:rFonts w:ascii="Times New Roman" w:hAnsi="Times New Roman" w:cs="Times New Roman"/>
          <w:szCs w:val="20"/>
          <w:lang w:val="ru-RU"/>
        </w:rPr>
        <w:t>, 2014."</w:t>
      </w:r>
    </w:p>
    <w:p w:rsidR="00686B36" w:rsidRPr="00DB3E02" w:rsidRDefault="00686B36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841166" w:rsidRDefault="00841166" w:rsidP="00841166">
      <w:pPr>
        <w:pStyle w:val="a3"/>
        <w:rPr>
          <w:rFonts w:ascii="Times New Roman" w:hAnsi="Times New Roman" w:cs="Times New Roman"/>
          <w:i/>
          <w:sz w:val="24"/>
          <w:szCs w:val="28"/>
          <w:lang w:val="ru-RU" w:eastAsia="ru-RU"/>
        </w:rPr>
      </w:pPr>
      <w:r w:rsidRPr="00DB3E02">
        <w:rPr>
          <w:rFonts w:ascii="Times New Roman" w:hAnsi="Times New Roman" w:cs="Times New Roman"/>
          <w:i/>
          <w:sz w:val="24"/>
          <w:szCs w:val="28"/>
          <w:lang w:val="ru-RU" w:eastAsia="ru-RU"/>
        </w:rPr>
        <w:t>Интернет-ресурсы:</w:t>
      </w:r>
    </w:p>
    <w:p w:rsidR="00686B36" w:rsidRPr="00712F99" w:rsidRDefault="008C4938" w:rsidP="00E56D96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10" w:history="1">
        <w:r w:rsidR="00686B36" w:rsidRPr="00712F99">
          <w:rPr>
            <w:rFonts w:ascii="Times New Roman" w:hAnsi="Times New Roman" w:cs="Times New Roman"/>
            <w:sz w:val="24"/>
            <w:szCs w:val="28"/>
          </w:rPr>
          <w:t>https://www.rosminzdrav.ru/</w:t>
        </w:r>
      </w:hyperlink>
      <w:r w:rsidR="00686B36" w:rsidRPr="00712F99">
        <w:rPr>
          <w:rFonts w:ascii="Times New Roman" w:hAnsi="Times New Roman" w:cs="Times New Roman"/>
          <w:sz w:val="24"/>
          <w:szCs w:val="28"/>
        </w:rPr>
        <w:t xml:space="preserve"> − официальный сайт министерства здравоохранения Российской Федерации.</w:t>
      </w:r>
    </w:p>
    <w:p w:rsidR="00686B36" w:rsidRPr="00712F99" w:rsidRDefault="008C4938" w:rsidP="00E56D96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686B36" w:rsidRPr="00712F99">
          <w:rPr>
            <w:rFonts w:ascii="Times New Roman" w:hAnsi="Times New Roman" w:cs="Times New Roman"/>
            <w:sz w:val="24"/>
            <w:szCs w:val="28"/>
          </w:rPr>
          <w:t>www.rosmedlib.ru</w:t>
        </w:r>
      </w:hyperlink>
      <w:r w:rsidR="00686B36" w:rsidRPr="00712F99">
        <w:rPr>
          <w:rFonts w:ascii="Times New Roman" w:hAnsi="Times New Roman" w:cs="Times New Roman"/>
          <w:sz w:val="24"/>
          <w:szCs w:val="28"/>
        </w:rPr>
        <w:t xml:space="preserve"> – медицинская студенческая библиотека</w:t>
      </w:r>
    </w:p>
    <w:p w:rsidR="00686B36" w:rsidRPr="00712F99" w:rsidRDefault="008C4938" w:rsidP="00E56D96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12" w:history="1">
        <w:r w:rsidR="00686B36" w:rsidRPr="006501BD">
          <w:rPr>
            <w:rFonts w:ascii="Times New Roman" w:hAnsi="Times New Roman" w:cs="Times New Roman"/>
          </w:rPr>
          <w:t>http://www.medstudy.narod.ru</w:t>
        </w:r>
      </w:hyperlink>
      <w:r w:rsidR="00686B36" w:rsidRPr="00712F99">
        <w:rPr>
          <w:rFonts w:ascii="Times New Roman" w:hAnsi="Times New Roman" w:cs="Times New Roman"/>
          <w:sz w:val="24"/>
          <w:szCs w:val="28"/>
        </w:rPr>
        <w:t xml:space="preserve"> – медицинская электронная библиотека  </w:t>
      </w:r>
    </w:p>
    <w:p w:rsidR="004E21B2" w:rsidRDefault="004E21B2"/>
    <w:p w:rsidR="008C5092" w:rsidRDefault="008C5092"/>
    <w:p w:rsidR="008C5092" w:rsidRDefault="008C5092"/>
    <w:p w:rsidR="00BD4C7D" w:rsidRDefault="00BD4C7D" w:rsidP="00BD4C7D">
      <w:pPr>
        <w:pStyle w:val="1"/>
        <w:spacing w:before="0"/>
        <w:jc w:val="center"/>
        <w:rPr>
          <w:color w:val="auto"/>
        </w:rPr>
      </w:pPr>
    </w:p>
    <w:p w:rsidR="003C1944" w:rsidRDefault="003C194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373CC" w:rsidRPr="004E1393" w:rsidRDefault="008373CC" w:rsidP="00BD4C7D">
      <w:pPr>
        <w:pStyle w:val="1"/>
        <w:spacing w:before="0"/>
        <w:jc w:val="center"/>
        <w:rPr>
          <w:color w:val="auto"/>
        </w:rPr>
      </w:pPr>
      <w:r w:rsidRPr="004E1393">
        <w:rPr>
          <w:color w:val="auto"/>
        </w:rPr>
        <w:lastRenderedPageBreak/>
        <w:t>Технологическая карта занятия</w:t>
      </w:r>
    </w:p>
    <w:p w:rsidR="008373CC" w:rsidRPr="0032601F" w:rsidRDefault="008373CC" w:rsidP="008373CC">
      <w:pPr>
        <w:pStyle w:val="a3"/>
        <w:rPr>
          <w:lang w:val="ru-RU"/>
        </w:rPr>
      </w:pPr>
    </w:p>
    <w:tbl>
      <w:tblPr>
        <w:tblStyle w:val="a8"/>
        <w:tblW w:w="10345" w:type="dxa"/>
        <w:tblInd w:w="-561" w:type="dxa"/>
        <w:tblLayout w:type="fixed"/>
        <w:tblLook w:val="04A0"/>
      </w:tblPr>
      <w:tblGrid>
        <w:gridCol w:w="579"/>
        <w:gridCol w:w="1795"/>
        <w:gridCol w:w="705"/>
        <w:gridCol w:w="2126"/>
        <w:gridCol w:w="2552"/>
        <w:gridCol w:w="2588"/>
      </w:tblGrid>
      <w:tr w:rsidR="008373CC" w:rsidRPr="000A1861" w:rsidTr="00712F99">
        <w:trPr>
          <w:trHeight w:val="61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373CC" w:rsidRPr="00F91BC6" w:rsidRDefault="008373CC" w:rsidP="008E66B2">
            <w:pPr>
              <w:pStyle w:val="aa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F91BC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Методы обучения</w:t>
            </w:r>
          </w:p>
          <w:p w:rsidR="008373CC" w:rsidRPr="00A91914" w:rsidRDefault="008373CC" w:rsidP="008E66B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CC" w:rsidRPr="003053FA" w:rsidRDefault="008373CC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373CC" w:rsidRPr="003053FA" w:rsidRDefault="00484679" w:rsidP="008E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</w:tr>
      <w:tr w:rsidR="008373CC" w:rsidRPr="000A1861" w:rsidTr="00712F99">
        <w:trPr>
          <w:trHeight w:val="91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3CC" w:rsidRPr="00630211" w:rsidRDefault="008373CC" w:rsidP="008E66B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30211">
              <w:rPr>
                <w:rFonts w:ascii="Times New Roman" w:hAnsi="Times New Roman" w:cs="Times New Roman"/>
                <w:color w:val="0F243E" w:themeColor="text2" w:themeShade="80"/>
              </w:rPr>
              <w:t>1.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A744C5" w:rsidRDefault="008373CC" w:rsidP="008E66B2">
            <w:pPr>
              <w:rPr>
                <w:rFonts w:ascii="Times New Roman" w:hAnsi="Times New Roman" w:cs="Times New Roman"/>
              </w:rPr>
            </w:pPr>
            <w:proofErr w:type="spellStart"/>
            <w:r w:rsidRPr="00630211">
              <w:rPr>
                <w:rFonts w:ascii="Times New Roman" w:hAnsi="Times New Roman" w:cs="Times New Roman"/>
              </w:rPr>
              <w:t>Организацион</w:t>
            </w:r>
            <w:proofErr w:type="spellEnd"/>
          </w:p>
          <w:p w:rsidR="008373CC" w:rsidRPr="00630211" w:rsidRDefault="008373CC" w:rsidP="008E66B2">
            <w:pPr>
              <w:rPr>
                <w:rFonts w:ascii="Times New Roman" w:hAnsi="Times New Roman" w:cs="Times New Roman"/>
              </w:rPr>
            </w:pPr>
            <w:proofErr w:type="spellStart"/>
            <w:r w:rsidRPr="00630211">
              <w:rPr>
                <w:rFonts w:ascii="Times New Roman" w:hAnsi="Times New Roman" w:cs="Times New Roman"/>
              </w:rPr>
              <w:t>ный</w:t>
            </w:r>
            <w:proofErr w:type="spellEnd"/>
            <w:r w:rsidRPr="00630211">
              <w:rPr>
                <w:rFonts w:ascii="Times New Roman" w:hAnsi="Times New Roman" w:cs="Times New Roman"/>
              </w:rPr>
              <w:t xml:space="preserve"> момент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8373CC" w:rsidRPr="00630211" w:rsidRDefault="002E6F27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373CC" w:rsidRPr="00630211" w:rsidRDefault="00C42060" w:rsidP="008E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Репродуктивный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373CC" w:rsidRPr="00630211" w:rsidRDefault="008373CC" w:rsidP="008E66B2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Заполняет журнал,</w:t>
            </w:r>
          </w:p>
          <w:p w:rsidR="008373CC" w:rsidRPr="00630211" w:rsidRDefault="008373CC" w:rsidP="00484679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 xml:space="preserve">сообщает </w:t>
            </w:r>
            <w:r w:rsidR="00484679">
              <w:rPr>
                <w:rFonts w:ascii="Times New Roman" w:hAnsi="Times New Roman" w:cs="Times New Roman"/>
              </w:rPr>
              <w:t>обучающимся</w:t>
            </w:r>
            <w:r w:rsidR="00841166">
              <w:rPr>
                <w:rFonts w:ascii="Times New Roman" w:hAnsi="Times New Roman" w:cs="Times New Roman"/>
              </w:rPr>
              <w:t xml:space="preserve"> </w:t>
            </w:r>
            <w:r w:rsidRPr="00630211">
              <w:rPr>
                <w:rFonts w:ascii="Times New Roman" w:hAnsi="Times New Roman" w:cs="Times New Roman"/>
              </w:rPr>
              <w:t>тему, цели и план занятия.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12" w:space="0" w:color="auto"/>
            </w:tcBorders>
          </w:tcPr>
          <w:p w:rsidR="008373CC" w:rsidRDefault="008373CC" w:rsidP="008E66B2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Записывают в тетради тему и цели занятия.</w:t>
            </w:r>
          </w:p>
          <w:p w:rsidR="00484679" w:rsidRPr="00630211" w:rsidRDefault="00484679" w:rsidP="008E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Обосновывают и обозначают цель занятия</w:t>
            </w:r>
          </w:p>
        </w:tc>
      </w:tr>
      <w:tr w:rsidR="008373CC" w:rsidRPr="000A1861" w:rsidTr="00712F99">
        <w:trPr>
          <w:trHeight w:val="28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3CC" w:rsidRPr="00630211" w:rsidRDefault="008373CC" w:rsidP="008E66B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30211">
              <w:rPr>
                <w:rFonts w:ascii="Times New Roman" w:hAnsi="Times New Roman" w:cs="Times New Roman"/>
                <w:color w:val="0F243E" w:themeColor="text2" w:themeShade="80"/>
              </w:rPr>
              <w:t>2.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8373CC" w:rsidRPr="00630211" w:rsidRDefault="008373CC" w:rsidP="008E66B2">
            <w:pPr>
              <w:pStyle w:val="aa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630211">
              <w:rPr>
                <w:rFonts w:ascii="Times New Roman" w:hAnsi="Times New Roman"/>
                <w:spacing w:val="-4"/>
                <w:sz w:val="22"/>
                <w:szCs w:val="22"/>
              </w:rPr>
              <w:t>Актуализация темы.</w:t>
            </w:r>
          </w:p>
          <w:p w:rsidR="008373CC" w:rsidRPr="00630211" w:rsidRDefault="008373CC" w:rsidP="008E66B2">
            <w:pPr>
              <w:pStyle w:val="aa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8373CC" w:rsidRPr="00630211" w:rsidRDefault="002E6F27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373CC" w:rsidRPr="00630211" w:rsidRDefault="00D834F6" w:rsidP="008E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Репродуктивный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373CC" w:rsidRPr="00630211" w:rsidRDefault="00484679" w:rsidP="0065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Актуализирует тему</w:t>
            </w:r>
            <w:r w:rsidR="00654CD4">
              <w:rPr>
                <w:rFonts w:ascii="Times New Roman" w:hAnsi="Times New Roman" w:cs="Times New Roman"/>
              </w:rPr>
              <w:t>, отвечает на вопросы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12" w:space="0" w:color="auto"/>
            </w:tcBorders>
          </w:tcPr>
          <w:p w:rsidR="008373CC" w:rsidRPr="00630211" w:rsidRDefault="00654CD4" w:rsidP="008E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преподавателя, задают вопросы</w:t>
            </w:r>
          </w:p>
        </w:tc>
      </w:tr>
      <w:tr w:rsidR="008373CC" w:rsidRPr="000A1861" w:rsidTr="00712F99">
        <w:trPr>
          <w:trHeight w:val="1652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8373CC" w:rsidRPr="00630211" w:rsidRDefault="008373CC" w:rsidP="008E66B2">
            <w:pPr>
              <w:jc w:val="center"/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8373CC" w:rsidRPr="00630211" w:rsidRDefault="00654CD4" w:rsidP="008E66B2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/>
                <w:spacing w:val="-4"/>
              </w:rPr>
              <w:t>О</w:t>
            </w:r>
            <w:r w:rsidRPr="00630211">
              <w:rPr>
                <w:rFonts w:ascii="Times New Roman" w:hAnsi="Times New Roman"/>
              </w:rPr>
              <w:t>пределение исходного уровня знаний</w:t>
            </w:r>
          </w:p>
        </w:tc>
        <w:tc>
          <w:tcPr>
            <w:tcW w:w="705" w:type="dxa"/>
          </w:tcPr>
          <w:p w:rsidR="008373CC" w:rsidRPr="00630211" w:rsidRDefault="007E61EC" w:rsidP="002E6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373CC" w:rsidRPr="00630211" w:rsidRDefault="002E6F27" w:rsidP="0048467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Задания в тес</w:t>
            </w:r>
            <w:r w:rsidR="00E91C15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овой форме</w:t>
            </w:r>
          </w:p>
        </w:tc>
        <w:tc>
          <w:tcPr>
            <w:tcW w:w="2552" w:type="dxa"/>
          </w:tcPr>
          <w:p w:rsidR="00E32E2F" w:rsidRPr="00630211" w:rsidRDefault="00654CD4" w:rsidP="0090519F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Определяет исходный уровень знаний студентов –</w:t>
            </w:r>
            <w:r w:rsidR="002E6F27">
              <w:rPr>
                <w:rFonts w:ascii="Times New Roman" w:hAnsi="Times New Roman" w:cs="Times New Roman"/>
              </w:rPr>
              <w:t xml:space="preserve"> раздает задания в тестовой форме, </w:t>
            </w:r>
            <w:r w:rsidR="0090519F">
              <w:rPr>
                <w:rFonts w:ascii="Times New Roman" w:hAnsi="Times New Roman" w:cs="Times New Roman"/>
              </w:rPr>
              <w:t xml:space="preserve"> контроли</w:t>
            </w:r>
            <w:r>
              <w:rPr>
                <w:rFonts w:ascii="Times New Roman" w:hAnsi="Times New Roman" w:cs="Times New Roman"/>
              </w:rPr>
              <w:t xml:space="preserve">рует </w:t>
            </w:r>
            <w:r w:rsidR="002E6F27">
              <w:rPr>
                <w:rFonts w:ascii="Times New Roman" w:hAnsi="Times New Roman" w:cs="Times New Roman"/>
              </w:rPr>
              <w:t xml:space="preserve">самостоятельность студентов </w:t>
            </w:r>
            <w:r w:rsidR="00E91C15">
              <w:rPr>
                <w:rFonts w:ascii="Times New Roman" w:hAnsi="Times New Roman" w:cs="Times New Roman"/>
              </w:rPr>
              <w:t>при выполнении задания, озвучивает</w:t>
            </w:r>
            <w:r w:rsidR="002E6F27">
              <w:rPr>
                <w:rFonts w:ascii="Times New Roman" w:hAnsi="Times New Roman" w:cs="Times New Roman"/>
              </w:rPr>
              <w:t xml:space="preserve"> эталоны ответов, отвечает </w:t>
            </w:r>
            <w:r w:rsidR="005315CF">
              <w:rPr>
                <w:rFonts w:ascii="Times New Roman" w:hAnsi="Times New Roman" w:cs="Times New Roman"/>
              </w:rPr>
              <w:t xml:space="preserve">на вопросы обучающихся, разбирает </w:t>
            </w:r>
            <w:r w:rsidR="002E6F27">
              <w:rPr>
                <w:rFonts w:ascii="Times New Roman" w:hAnsi="Times New Roman" w:cs="Times New Roman"/>
              </w:rPr>
              <w:t xml:space="preserve"> </w:t>
            </w:r>
            <w:r w:rsidR="005315CF">
              <w:rPr>
                <w:rFonts w:ascii="Times New Roman" w:hAnsi="Times New Roman" w:cs="Times New Roman"/>
              </w:rPr>
              <w:t>ошибки обу</w:t>
            </w:r>
            <w:r w:rsidR="00F42506">
              <w:rPr>
                <w:rFonts w:ascii="Times New Roman" w:hAnsi="Times New Roman" w:cs="Times New Roman"/>
              </w:rPr>
              <w:t>ч</w:t>
            </w:r>
            <w:r w:rsidR="005315CF">
              <w:rPr>
                <w:rFonts w:ascii="Times New Roman" w:hAnsi="Times New Roman" w:cs="Times New Roman"/>
              </w:rPr>
              <w:t>ающихся.</w:t>
            </w:r>
          </w:p>
        </w:tc>
        <w:tc>
          <w:tcPr>
            <w:tcW w:w="2588" w:type="dxa"/>
            <w:tcBorders>
              <w:right w:val="single" w:sz="12" w:space="0" w:color="auto"/>
            </w:tcBorders>
          </w:tcPr>
          <w:p w:rsidR="00484679" w:rsidRPr="00630211" w:rsidRDefault="002E6F27" w:rsidP="0053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Выполняют задания в тестовой форме. Меняются работами. Проверяют правильность решения тестовых заданий по эталону. Задают вопросы. </w:t>
            </w:r>
            <w:r w:rsidR="005315CF">
              <w:rPr>
                <w:rFonts w:ascii="Times New Roman" w:hAnsi="Times New Roman"/>
                <w:spacing w:val="-4"/>
              </w:rPr>
              <w:t>О</w:t>
            </w:r>
            <w:r w:rsidR="005315CF" w:rsidRPr="00630211">
              <w:rPr>
                <w:rFonts w:ascii="Times New Roman" w:hAnsi="Times New Roman"/>
                <w:spacing w:val="-4"/>
              </w:rPr>
              <w:t>твечают на вопросы преподавателя</w:t>
            </w:r>
            <w:r w:rsidR="005315CF">
              <w:rPr>
                <w:rFonts w:ascii="Times New Roman" w:hAnsi="Times New Roman"/>
                <w:spacing w:val="-4"/>
              </w:rPr>
              <w:t xml:space="preserve">. Анализируют свои ошибки. </w:t>
            </w:r>
          </w:p>
        </w:tc>
      </w:tr>
      <w:tr w:rsidR="008373CC" w:rsidRPr="000A1861" w:rsidTr="00712F99">
        <w:trPr>
          <w:trHeight w:val="1370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8373CC" w:rsidRPr="00630211" w:rsidRDefault="008373CC" w:rsidP="008E66B2">
            <w:pPr>
              <w:jc w:val="center"/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8373CC" w:rsidRPr="00630211" w:rsidRDefault="005315CF" w:rsidP="000E5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705" w:type="dxa"/>
          </w:tcPr>
          <w:p w:rsidR="008373CC" w:rsidRPr="00630211" w:rsidRDefault="00A82132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7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A13AA" w:rsidRPr="00630211" w:rsidRDefault="00F6318E" w:rsidP="00CA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</w:t>
            </w:r>
            <w:r w:rsidR="005315CF">
              <w:rPr>
                <w:rFonts w:ascii="Times New Roman" w:hAnsi="Times New Roman" w:cs="Times New Roman"/>
              </w:rPr>
              <w:t xml:space="preserve"> практических навыков</w:t>
            </w:r>
          </w:p>
        </w:tc>
        <w:tc>
          <w:tcPr>
            <w:tcW w:w="2552" w:type="dxa"/>
          </w:tcPr>
          <w:p w:rsidR="008373CC" w:rsidRPr="00630211" w:rsidRDefault="005315CF" w:rsidP="00F42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обучающимся методы объективного обследования пациентов с заболеваниями печени  и </w:t>
            </w:r>
            <w:r w:rsidR="000E5018" w:rsidRPr="00BD3EEE">
              <w:rPr>
                <w:rFonts w:ascii="Times New Roman" w:hAnsi="Times New Roman" w:cs="Times New Roman"/>
                <w:sz w:val="24"/>
                <w:szCs w:val="24"/>
              </w:rPr>
              <w:t xml:space="preserve"> желчевыводящих путей</w:t>
            </w:r>
            <w:r w:rsidR="000E5018">
              <w:rPr>
                <w:rFonts w:ascii="Times New Roman" w:hAnsi="Times New Roman" w:cs="Times New Roman"/>
                <w:sz w:val="24"/>
                <w:szCs w:val="24"/>
              </w:rPr>
              <w:t xml:space="preserve"> на фантоме и статисте.</w:t>
            </w:r>
            <w:r w:rsidR="000E5018">
              <w:rPr>
                <w:rFonts w:ascii="Times New Roman" w:hAnsi="Times New Roman" w:cs="Times New Roman"/>
              </w:rPr>
              <w:t xml:space="preserve"> Акцентирует внимание</w:t>
            </w:r>
            <w:r w:rsidR="00F42506">
              <w:rPr>
                <w:rFonts w:ascii="Times New Roman" w:hAnsi="Times New Roman" w:cs="Times New Roman"/>
              </w:rPr>
              <w:t xml:space="preserve"> </w:t>
            </w:r>
            <w:r w:rsidR="00A82132">
              <w:rPr>
                <w:rFonts w:ascii="Times New Roman" w:hAnsi="Times New Roman" w:cs="Times New Roman"/>
              </w:rPr>
              <w:t>обучающихся</w:t>
            </w:r>
            <w:r w:rsidR="000E5018">
              <w:rPr>
                <w:rFonts w:ascii="Times New Roman" w:hAnsi="Times New Roman" w:cs="Times New Roman"/>
              </w:rPr>
              <w:t xml:space="preserve"> на достижении целей занятия</w:t>
            </w:r>
            <w:r w:rsidR="00F42506">
              <w:rPr>
                <w:rFonts w:ascii="Times New Roman" w:hAnsi="Times New Roman" w:cs="Times New Roman"/>
              </w:rPr>
              <w:t xml:space="preserve"> и</w:t>
            </w:r>
            <w:r w:rsidR="00F42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2506" w:rsidRPr="00F42506">
              <w:rPr>
                <w:rFonts w:ascii="Times New Roman" w:hAnsi="Times New Roman" w:cs="Times New Roman"/>
                <w:sz w:val="24"/>
                <w:szCs w:val="24"/>
              </w:rPr>
              <w:t>формирование общих и профессиональных компетенций</w:t>
            </w:r>
            <w:r w:rsidR="00F425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right w:val="single" w:sz="12" w:space="0" w:color="auto"/>
            </w:tcBorders>
          </w:tcPr>
          <w:p w:rsidR="008373CC" w:rsidRPr="00630211" w:rsidRDefault="00CA13AA" w:rsidP="0020548A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 xml:space="preserve"> </w:t>
            </w:r>
            <w:r w:rsidR="00F42506">
              <w:rPr>
                <w:rFonts w:ascii="Times New Roman" w:hAnsi="Times New Roman" w:cs="Times New Roman"/>
              </w:rPr>
              <w:t xml:space="preserve">Наблюдают за </w:t>
            </w:r>
            <w:r w:rsidR="0020548A">
              <w:rPr>
                <w:rFonts w:ascii="Times New Roman" w:hAnsi="Times New Roman" w:cs="Times New Roman"/>
              </w:rPr>
              <w:t>демонст</w:t>
            </w:r>
            <w:r w:rsidR="00F6318E">
              <w:rPr>
                <w:rFonts w:ascii="Times New Roman" w:hAnsi="Times New Roman" w:cs="Times New Roman"/>
              </w:rPr>
              <w:t xml:space="preserve">рацией преподавателем </w:t>
            </w:r>
            <w:r w:rsidR="0020548A">
              <w:rPr>
                <w:rFonts w:ascii="Times New Roman" w:hAnsi="Times New Roman" w:cs="Times New Roman"/>
              </w:rPr>
              <w:t xml:space="preserve"> практических навыков.</w:t>
            </w:r>
          </w:p>
        </w:tc>
      </w:tr>
      <w:tr w:rsidR="005315CF" w:rsidRPr="000A1861" w:rsidTr="00712F99">
        <w:trPr>
          <w:trHeight w:val="1370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5315CF" w:rsidRPr="00630211" w:rsidRDefault="0090519F" w:rsidP="008E66B2">
            <w:pPr>
              <w:jc w:val="center"/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5315CF" w:rsidRPr="00630211" w:rsidRDefault="005315CF" w:rsidP="005315CF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Закрепление материала</w:t>
            </w:r>
          </w:p>
          <w:p w:rsidR="005315CF" w:rsidRDefault="005315CF" w:rsidP="009D3628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/>
                <w:spacing w:val="-4"/>
              </w:rPr>
              <w:t>(</w:t>
            </w:r>
            <w:r w:rsidR="009D3628">
              <w:rPr>
                <w:rFonts w:ascii="Times New Roman" w:hAnsi="Times New Roman"/>
                <w:spacing w:val="-4"/>
              </w:rPr>
              <w:t>работа малыми группами</w:t>
            </w:r>
            <w:r w:rsidRPr="00630211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705" w:type="dxa"/>
          </w:tcPr>
          <w:p w:rsidR="005315CF" w:rsidRDefault="00A82132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5315CF" w:rsidRDefault="005315CF" w:rsidP="00CA13AA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От</w:t>
            </w:r>
            <w:r w:rsidR="009D3628">
              <w:rPr>
                <w:rFonts w:ascii="Times New Roman" w:hAnsi="Times New Roman" w:cs="Times New Roman"/>
                <w:spacing w:val="-4"/>
              </w:rPr>
              <w:t xml:space="preserve">работка </w:t>
            </w:r>
            <w:r w:rsidR="009D3628">
              <w:rPr>
                <w:rFonts w:ascii="Times New Roman" w:hAnsi="Times New Roman" w:cs="Times New Roman"/>
              </w:rPr>
              <w:t>практических навыков</w:t>
            </w:r>
          </w:p>
        </w:tc>
        <w:tc>
          <w:tcPr>
            <w:tcW w:w="2552" w:type="dxa"/>
          </w:tcPr>
          <w:p w:rsidR="00A82132" w:rsidRDefault="00F6318E" w:rsidP="00A8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 студентов на малые группы</w:t>
            </w:r>
            <w:r w:rsidR="00A82132">
              <w:rPr>
                <w:rFonts w:ascii="Times New Roman" w:hAnsi="Times New Roman" w:cs="Times New Roman"/>
              </w:rPr>
              <w:t xml:space="preserve">. </w:t>
            </w:r>
            <w:r w:rsidR="005315CF">
              <w:rPr>
                <w:rFonts w:ascii="Times New Roman" w:hAnsi="Times New Roman" w:cs="Times New Roman"/>
              </w:rPr>
              <w:t xml:space="preserve">Выдает </w:t>
            </w:r>
            <w:r w:rsidR="00A82132">
              <w:rPr>
                <w:rFonts w:ascii="Times New Roman" w:hAnsi="Times New Roman" w:cs="Times New Roman"/>
              </w:rPr>
              <w:t>каждому оценочные листы алгоритмов практических навыков.</w:t>
            </w:r>
          </w:p>
          <w:p w:rsidR="005315CF" w:rsidRDefault="00A82132" w:rsidP="00A8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315CF" w:rsidRPr="00630211">
              <w:rPr>
                <w:rFonts w:ascii="Times New Roman" w:hAnsi="Times New Roman" w:cs="Times New Roman"/>
              </w:rPr>
              <w:t>нструктирует студентов</w:t>
            </w:r>
            <w:r w:rsidR="005315CF">
              <w:rPr>
                <w:rFonts w:ascii="Times New Roman" w:hAnsi="Times New Roman" w:cs="Times New Roman"/>
              </w:rPr>
              <w:t xml:space="preserve">. Акцентирует внимание на достижении целей занятия. </w:t>
            </w:r>
            <w:r>
              <w:rPr>
                <w:rFonts w:ascii="Times New Roman" w:hAnsi="Times New Roman" w:cs="Times New Roman"/>
              </w:rPr>
              <w:t xml:space="preserve">Контролирует работу обучающихся. </w:t>
            </w:r>
          </w:p>
        </w:tc>
        <w:tc>
          <w:tcPr>
            <w:tcW w:w="2588" w:type="dxa"/>
            <w:tcBorders>
              <w:right w:val="single" w:sz="12" w:space="0" w:color="auto"/>
            </w:tcBorders>
          </w:tcPr>
          <w:p w:rsidR="005315CF" w:rsidRPr="00630211" w:rsidRDefault="00A82132" w:rsidP="00AA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Отрабатывают практические навыки. Оценивают работу  друг друга. Заполняют оценочные листы.</w:t>
            </w:r>
            <w:r w:rsidR="0098537C">
              <w:rPr>
                <w:rFonts w:ascii="Times New Roman" w:hAnsi="Times New Roman"/>
                <w:spacing w:val="-4"/>
              </w:rPr>
              <w:t xml:space="preserve"> Анализируют свои ошибки и ошибки друг друга.</w:t>
            </w:r>
          </w:p>
        </w:tc>
      </w:tr>
      <w:tr w:rsidR="008373CC" w:rsidRPr="000A1861" w:rsidTr="007E61EC">
        <w:trPr>
          <w:trHeight w:val="416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8373CC" w:rsidRPr="00630211" w:rsidRDefault="00E91E1F" w:rsidP="008E66B2">
            <w:pPr>
              <w:jc w:val="center"/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8373CC" w:rsidRPr="00630211" w:rsidRDefault="008373CC" w:rsidP="008E66B2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705" w:type="dxa"/>
          </w:tcPr>
          <w:p w:rsidR="008373CC" w:rsidRPr="00630211" w:rsidRDefault="008373CC" w:rsidP="008E66B2">
            <w:pPr>
              <w:jc w:val="center"/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8373CC" w:rsidRDefault="0020548A" w:rsidP="00CA1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</w:t>
            </w:r>
          </w:p>
          <w:p w:rsidR="00CA13AA" w:rsidRPr="00630211" w:rsidRDefault="00CA13AA" w:rsidP="00CA1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73CC" w:rsidRPr="00630211" w:rsidRDefault="008373CC" w:rsidP="0020548A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 xml:space="preserve">Организует работу студентов на этапе контроля. </w:t>
            </w:r>
            <w:r w:rsidR="00CA13AA">
              <w:rPr>
                <w:rFonts w:ascii="Times New Roman" w:hAnsi="Times New Roman" w:cs="Times New Roman"/>
              </w:rPr>
              <w:t xml:space="preserve">Раздает </w:t>
            </w:r>
            <w:r w:rsidR="0020548A">
              <w:rPr>
                <w:rFonts w:ascii="Times New Roman" w:hAnsi="Times New Roman" w:cs="Times New Roman"/>
              </w:rPr>
              <w:t>ситуационные задачи</w:t>
            </w:r>
            <w:r w:rsidR="00CA13AA">
              <w:rPr>
                <w:rFonts w:ascii="Times New Roman" w:hAnsi="Times New Roman" w:cs="Times New Roman"/>
              </w:rPr>
              <w:t xml:space="preserve"> </w:t>
            </w:r>
            <w:r w:rsidR="0020548A">
              <w:rPr>
                <w:rFonts w:ascii="Times New Roman" w:hAnsi="Times New Roman" w:cs="Times New Roman"/>
              </w:rPr>
              <w:t xml:space="preserve">обучающимся. </w:t>
            </w:r>
            <w:r w:rsidRPr="00630211">
              <w:rPr>
                <w:rFonts w:ascii="Times New Roman" w:hAnsi="Times New Roman" w:cs="Times New Roman"/>
              </w:rPr>
              <w:t xml:space="preserve">Корректирует </w:t>
            </w:r>
            <w:r w:rsidR="00CA13AA">
              <w:rPr>
                <w:rFonts w:ascii="Times New Roman" w:hAnsi="Times New Roman" w:cs="Times New Roman"/>
              </w:rPr>
              <w:t xml:space="preserve">ответы </w:t>
            </w:r>
            <w:r w:rsidRPr="00630211">
              <w:rPr>
                <w:rFonts w:ascii="Times New Roman" w:hAnsi="Times New Roman" w:cs="Times New Roman"/>
              </w:rPr>
              <w:lastRenderedPageBreak/>
              <w:t>студентов</w:t>
            </w:r>
            <w:r w:rsidR="00205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tcBorders>
              <w:right w:val="single" w:sz="12" w:space="0" w:color="auto"/>
            </w:tcBorders>
          </w:tcPr>
          <w:p w:rsidR="008373CC" w:rsidRPr="00630211" w:rsidRDefault="0020548A" w:rsidP="0072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Решают ситуационные задачи</w:t>
            </w:r>
            <w:r w:rsidR="00CA13AA">
              <w:rPr>
                <w:rFonts w:ascii="Times New Roman" w:hAnsi="Times New Roman" w:cs="Times New Roman"/>
              </w:rPr>
              <w:t xml:space="preserve">. </w:t>
            </w:r>
            <w:r w:rsidR="00161E44">
              <w:rPr>
                <w:rFonts w:ascii="Times New Roman" w:hAnsi="Times New Roman" w:cs="Times New Roman"/>
              </w:rPr>
              <w:t>О</w:t>
            </w:r>
            <w:r w:rsidR="00724BA8" w:rsidRPr="00630211">
              <w:rPr>
                <w:rFonts w:ascii="Times New Roman" w:hAnsi="Times New Roman" w:cs="Times New Roman"/>
              </w:rPr>
              <w:t>твечают на вопросы преподавателя</w:t>
            </w:r>
            <w:r w:rsidR="00161E44">
              <w:rPr>
                <w:rFonts w:ascii="Times New Roman" w:hAnsi="Times New Roman" w:cs="Times New Roman"/>
              </w:rPr>
              <w:t xml:space="preserve">. Слушают ответы обучающихся. Исправляют </w:t>
            </w:r>
            <w:r w:rsidR="00161E44">
              <w:rPr>
                <w:rFonts w:ascii="Times New Roman" w:hAnsi="Times New Roman" w:cs="Times New Roman"/>
              </w:rPr>
              <w:lastRenderedPageBreak/>
              <w:t>допущенные ошибки.</w:t>
            </w:r>
          </w:p>
        </w:tc>
      </w:tr>
      <w:tr w:rsidR="008373CC" w:rsidRPr="000A1861" w:rsidTr="00712F99">
        <w:trPr>
          <w:trHeight w:val="557"/>
        </w:trPr>
        <w:tc>
          <w:tcPr>
            <w:tcW w:w="579" w:type="dxa"/>
            <w:tcBorders>
              <w:left w:val="single" w:sz="12" w:space="0" w:color="auto"/>
              <w:right w:val="single" w:sz="12" w:space="0" w:color="auto"/>
            </w:tcBorders>
          </w:tcPr>
          <w:p w:rsidR="008373CC" w:rsidRPr="00630211" w:rsidRDefault="00682D75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95" w:type="dxa"/>
            <w:tcBorders>
              <w:left w:val="single" w:sz="12" w:space="0" w:color="auto"/>
            </w:tcBorders>
          </w:tcPr>
          <w:p w:rsidR="008373CC" w:rsidRPr="00630211" w:rsidRDefault="008373CC" w:rsidP="008E66B2">
            <w:pPr>
              <w:rPr>
                <w:rFonts w:ascii="Times New Roman" w:hAnsi="Times New Roman" w:cs="Times New Roman"/>
              </w:rPr>
            </w:pPr>
            <w:r w:rsidRPr="00630211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705" w:type="dxa"/>
          </w:tcPr>
          <w:p w:rsidR="008373CC" w:rsidRPr="00630211" w:rsidRDefault="007E61EC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373CC" w:rsidRPr="00630211" w:rsidRDefault="008373CC" w:rsidP="008E66B2">
            <w:pPr>
              <w:pStyle w:val="aa"/>
              <w:rPr>
                <w:spacing w:val="-4"/>
                <w:sz w:val="22"/>
                <w:szCs w:val="22"/>
              </w:rPr>
            </w:pPr>
            <w:r w:rsidRPr="00630211">
              <w:rPr>
                <w:rFonts w:ascii="Times New Roman" w:hAnsi="Times New Roman"/>
                <w:spacing w:val="-4"/>
                <w:sz w:val="22"/>
                <w:szCs w:val="22"/>
              </w:rPr>
              <w:t>Проблемный</w:t>
            </w:r>
          </w:p>
          <w:p w:rsidR="008373CC" w:rsidRPr="00630211" w:rsidRDefault="008373CC" w:rsidP="008E6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73CC" w:rsidRPr="0020548A" w:rsidRDefault="008373CC" w:rsidP="008E66B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20548A">
              <w:rPr>
                <w:rFonts w:ascii="Times New Roman" w:hAnsi="Times New Roman"/>
                <w:spacing w:val="-4"/>
                <w:sz w:val="22"/>
                <w:szCs w:val="22"/>
              </w:rPr>
              <w:t>Предлагает студентам обобщить изученное на занятии, проанализировать допущенные ошибки, причины затруднений и успехов, оценить степень достижения целей</w:t>
            </w:r>
            <w:r w:rsidR="0020548A" w:rsidRPr="0020548A">
              <w:rPr>
                <w:rFonts w:ascii="Times New Roman" w:hAnsi="Times New Roman"/>
                <w:sz w:val="22"/>
                <w:szCs w:val="22"/>
              </w:rPr>
              <w:t xml:space="preserve">  и формирование общих и профессиональных компетенций.</w:t>
            </w:r>
          </w:p>
        </w:tc>
        <w:tc>
          <w:tcPr>
            <w:tcW w:w="2588" w:type="dxa"/>
            <w:tcBorders>
              <w:right w:val="single" w:sz="12" w:space="0" w:color="auto"/>
            </w:tcBorders>
          </w:tcPr>
          <w:p w:rsidR="008373CC" w:rsidRPr="00630211" w:rsidRDefault="008373CC" w:rsidP="008E66B2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Обобщают изуче</w:t>
            </w:r>
            <w:r w:rsidRPr="00630211">
              <w:rPr>
                <w:rFonts w:ascii="Times New Roman" w:hAnsi="Times New Roman"/>
                <w:spacing w:val="-4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н</w:t>
            </w:r>
            <w:r w:rsidRPr="00630211">
              <w:rPr>
                <w:rFonts w:ascii="Times New Roman" w:hAnsi="Times New Roman"/>
                <w:spacing w:val="-4"/>
                <w:sz w:val="22"/>
                <w:szCs w:val="22"/>
              </w:rPr>
              <w:t>ое на занятии, анализируют допущенные ошибки, причины возникших затруднений и достигнутых успехов</w:t>
            </w:r>
            <w:r w:rsidR="00096976">
              <w:rPr>
                <w:rFonts w:ascii="Times New Roman" w:hAnsi="Times New Roman"/>
                <w:spacing w:val="-4"/>
                <w:sz w:val="22"/>
                <w:szCs w:val="22"/>
              </w:rPr>
              <w:t>. Оценивают степень достижения целей занятия</w:t>
            </w:r>
          </w:p>
        </w:tc>
      </w:tr>
      <w:tr w:rsidR="008373CC" w:rsidRPr="000A1861" w:rsidTr="00712F99">
        <w:trPr>
          <w:trHeight w:val="1020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CC" w:rsidRPr="00C64F35" w:rsidRDefault="00682D75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73CC" w:rsidRPr="00C64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8373CC" w:rsidRPr="00C64F35" w:rsidRDefault="008373CC" w:rsidP="008E66B2">
            <w:pPr>
              <w:rPr>
                <w:rFonts w:ascii="Times New Roman" w:hAnsi="Times New Roman" w:cs="Times New Roman"/>
              </w:rPr>
            </w:pPr>
            <w:r w:rsidRPr="00C64F35">
              <w:rPr>
                <w:rFonts w:ascii="Times New Roman" w:hAnsi="Times New Roman" w:cs="Times New Roman"/>
              </w:rPr>
              <w:t>Итоги занятия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8373CC" w:rsidRPr="00C64F35" w:rsidRDefault="007E61EC" w:rsidP="008E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373CC" w:rsidRPr="00C64F35" w:rsidRDefault="00BB5CD2" w:rsidP="008E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Репродуктивный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373CC" w:rsidRPr="00C64F35" w:rsidRDefault="008373CC" w:rsidP="0020548A">
            <w:pPr>
              <w:rPr>
                <w:rFonts w:ascii="Times New Roman" w:hAnsi="Times New Roman" w:cs="Times New Roman"/>
              </w:rPr>
            </w:pPr>
            <w:r w:rsidRPr="00C64F35">
              <w:rPr>
                <w:rFonts w:ascii="Times New Roman" w:hAnsi="Times New Roman" w:cs="Times New Roman"/>
              </w:rPr>
              <w:t>Оценивает работу группы, выставляет о</w:t>
            </w:r>
            <w:r w:rsidR="0020548A">
              <w:rPr>
                <w:rFonts w:ascii="Times New Roman" w:hAnsi="Times New Roman" w:cs="Times New Roman"/>
              </w:rPr>
              <w:t>ценки</w:t>
            </w:r>
            <w:r w:rsidRPr="00C64F35">
              <w:rPr>
                <w:rFonts w:ascii="Times New Roman" w:hAnsi="Times New Roman" w:cs="Times New Roman"/>
              </w:rPr>
              <w:t>, дает задание на дом</w:t>
            </w:r>
          </w:p>
        </w:tc>
        <w:tc>
          <w:tcPr>
            <w:tcW w:w="2588" w:type="dxa"/>
            <w:tcBorders>
              <w:bottom w:val="single" w:sz="12" w:space="0" w:color="auto"/>
              <w:right w:val="single" w:sz="12" w:space="0" w:color="auto"/>
            </w:tcBorders>
          </w:tcPr>
          <w:p w:rsidR="008373CC" w:rsidRPr="00C64F35" w:rsidRDefault="008373CC" w:rsidP="008E66B2">
            <w:pPr>
              <w:rPr>
                <w:rFonts w:ascii="Times New Roman" w:hAnsi="Times New Roman" w:cs="Times New Roman"/>
              </w:rPr>
            </w:pPr>
            <w:r w:rsidRPr="00C64F35">
              <w:rPr>
                <w:rFonts w:ascii="Times New Roman" w:hAnsi="Times New Roman" w:cs="Times New Roman"/>
              </w:rPr>
              <w:t>Записывают задание на дом</w:t>
            </w:r>
          </w:p>
        </w:tc>
      </w:tr>
      <w:tr w:rsidR="008373CC" w:rsidRPr="000A1861" w:rsidTr="008E66B2">
        <w:trPr>
          <w:trHeight w:val="392"/>
        </w:trPr>
        <w:tc>
          <w:tcPr>
            <w:tcW w:w="10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3CC" w:rsidRPr="000A1861" w:rsidRDefault="008373CC" w:rsidP="008E66B2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</w:t>
            </w:r>
            <w:r w:rsidRPr="000A186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90 мин.</w:t>
            </w:r>
          </w:p>
        </w:tc>
      </w:tr>
    </w:tbl>
    <w:p w:rsidR="0098537C" w:rsidRDefault="0098537C" w:rsidP="004E1393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98537C" w:rsidRDefault="0098537C" w:rsidP="0098537C">
      <w:pPr>
        <w:rPr>
          <w:rFonts w:eastAsiaTheme="majorEastAsia"/>
          <w:sz w:val="28"/>
          <w:szCs w:val="28"/>
        </w:rPr>
      </w:pPr>
      <w:r>
        <w:br w:type="page"/>
      </w:r>
    </w:p>
    <w:p w:rsidR="0076193C" w:rsidRPr="0076193C" w:rsidRDefault="0076193C" w:rsidP="0076193C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93C">
        <w:rPr>
          <w:rFonts w:ascii="Times New Roman" w:hAnsi="Times New Roman" w:cs="Times New Roman"/>
          <w:b/>
          <w:sz w:val="32"/>
          <w:szCs w:val="32"/>
        </w:rPr>
        <w:lastRenderedPageBreak/>
        <w:t>Междисциплинарные связи</w:t>
      </w:r>
    </w:p>
    <w:p w:rsidR="0098706B" w:rsidRDefault="0098706B"/>
    <w:p w:rsidR="00BE26D6" w:rsidRDefault="00BE26D6">
      <w:pPr>
        <w:rPr>
          <w:b/>
          <w:noProof/>
          <w:sz w:val="28"/>
          <w:szCs w:val="28"/>
        </w:rPr>
      </w:pPr>
    </w:p>
    <w:p w:rsidR="00BE26D6" w:rsidRDefault="0076193C">
      <w:r>
        <w:rPr>
          <w:b/>
          <w:noProof/>
          <w:sz w:val="28"/>
          <w:szCs w:val="28"/>
        </w:rPr>
        <w:drawing>
          <wp:inline distT="0" distB="0" distL="0" distR="0">
            <wp:extent cx="5940425" cy="6302493"/>
            <wp:effectExtent l="57150" t="0" r="22225" b="0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E26D6" w:rsidRDefault="00BE26D6"/>
    <w:p w:rsidR="00BE26D6" w:rsidRDefault="00BE26D6"/>
    <w:p w:rsidR="00BE26D6" w:rsidRDefault="00BE26D6"/>
    <w:p w:rsidR="00BE26D6" w:rsidRDefault="00BE26D6"/>
    <w:p w:rsidR="00BE26D6" w:rsidRDefault="00BE26D6"/>
    <w:p w:rsidR="00BE26D6" w:rsidRPr="00BE26D6" w:rsidRDefault="00BE26D6" w:rsidP="00BE2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26D6">
        <w:rPr>
          <w:rFonts w:ascii="Times New Roman" w:hAnsi="Times New Roman" w:cs="Times New Roman"/>
          <w:b/>
          <w:sz w:val="32"/>
          <w:szCs w:val="32"/>
        </w:rPr>
        <w:lastRenderedPageBreak/>
        <w:t>Внутримодульные</w:t>
      </w:r>
      <w:proofErr w:type="spellEnd"/>
      <w:r w:rsidRPr="00BE26D6">
        <w:rPr>
          <w:rFonts w:ascii="Times New Roman" w:hAnsi="Times New Roman" w:cs="Times New Roman"/>
          <w:b/>
          <w:sz w:val="32"/>
          <w:szCs w:val="32"/>
        </w:rPr>
        <w:t xml:space="preserve"> связи</w:t>
      </w:r>
    </w:p>
    <w:p w:rsidR="00BE26D6" w:rsidRDefault="00BE26D6" w:rsidP="00BE26D6">
      <w:pPr>
        <w:spacing w:after="0"/>
      </w:pPr>
    </w:p>
    <w:p w:rsidR="00BE26D6" w:rsidRDefault="00BE26D6" w:rsidP="00BE26D6">
      <w:pPr>
        <w:spacing w:after="0"/>
      </w:pPr>
      <w:r w:rsidRPr="00BE26D6">
        <w:rPr>
          <w:noProof/>
        </w:rPr>
        <w:drawing>
          <wp:inline distT="0" distB="0" distL="0" distR="0">
            <wp:extent cx="5591175" cy="5781675"/>
            <wp:effectExtent l="57150" t="0" r="47625" b="0"/>
            <wp:docPr id="4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4386F" w:rsidRDefault="00F4386F" w:rsidP="00BE26D6">
      <w:pPr>
        <w:spacing w:after="0"/>
      </w:pPr>
    </w:p>
    <w:p w:rsidR="00F4386F" w:rsidRDefault="00F4386F" w:rsidP="00F4386F"/>
    <w:p w:rsidR="00F4386F" w:rsidRPr="00C41758" w:rsidRDefault="00F4386F" w:rsidP="00F4386F">
      <w:pPr>
        <w:ind w:firstLine="426"/>
        <w:jc w:val="both"/>
        <w:rPr>
          <w:b/>
          <w:sz w:val="28"/>
          <w:szCs w:val="28"/>
        </w:rPr>
      </w:pPr>
    </w:p>
    <w:p w:rsidR="00F4386F" w:rsidRPr="00C41758" w:rsidRDefault="00F4386F" w:rsidP="00F4386F">
      <w:pPr>
        <w:ind w:firstLine="426"/>
        <w:jc w:val="both"/>
        <w:rPr>
          <w:b/>
          <w:sz w:val="28"/>
          <w:szCs w:val="28"/>
        </w:rPr>
      </w:pPr>
    </w:p>
    <w:p w:rsidR="00F4386F" w:rsidRPr="00C41758" w:rsidRDefault="00F4386F" w:rsidP="00F4386F">
      <w:pPr>
        <w:ind w:firstLine="426"/>
        <w:jc w:val="both"/>
        <w:rPr>
          <w:b/>
          <w:sz w:val="28"/>
          <w:szCs w:val="28"/>
        </w:rPr>
      </w:pPr>
    </w:p>
    <w:p w:rsidR="00F4386F" w:rsidRDefault="00F4386F" w:rsidP="00471A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6F" w:rsidRDefault="00F4386F" w:rsidP="00471A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6C" w:rsidRDefault="001A7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1A35" w:rsidRPr="007357F7" w:rsidRDefault="00471A35" w:rsidP="00471A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F7">
        <w:rPr>
          <w:rFonts w:ascii="Times New Roman" w:hAnsi="Times New Roman" w:cs="Times New Roman"/>
          <w:b/>
          <w:sz w:val="28"/>
          <w:szCs w:val="28"/>
        </w:rPr>
        <w:lastRenderedPageBreak/>
        <w:t>Этапы занятия</w:t>
      </w:r>
    </w:p>
    <w:p w:rsidR="00471A35" w:rsidRPr="0088184E" w:rsidRDefault="00471A35" w:rsidP="00471A35">
      <w:pPr>
        <w:rPr>
          <w:rFonts w:ascii="Times New Roman" w:hAnsi="Times New Roman" w:cs="Times New Roman"/>
          <w:sz w:val="24"/>
          <w:szCs w:val="24"/>
        </w:rPr>
      </w:pPr>
      <w:r w:rsidRPr="00466F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 этап</w:t>
      </w:r>
      <w:r w:rsidRPr="004E29F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8184E">
        <w:rPr>
          <w:rFonts w:ascii="Times New Roman" w:hAnsi="Times New Roman" w:cs="Times New Roman"/>
          <w:sz w:val="24"/>
          <w:szCs w:val="24"/>
        </w:rPr>
        <w:t xml:space="preserve"> – </w:t>
      </w:r>
      <w:r w:rsidRPr="0088184E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540E7">
        <w:rPr>
          <w:rFonts w:ascii="Times New Roman" w:hAnsi="Times New Roman" w:cs="Times New Roman"/>
          <w:sz w:val="24"/>
          <w:szCs w:val="24"/>
        </w:rPr>
        <w:t>3</w:t>
      </w:r>
      <w:r w:rsidRPr="0088184E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471A35" w:rsidRPr="00314704" w:rsidRDefault="00471A35" w:rsidP="00471A3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4704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 проверяет присутствующих, их внешний вид, готовность к заняти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ю.</w:t>
      </w:r>
    </w:p>
    <w:p w:rsidR="00471A35" w:rsidRPr="00314704" w:rsidRDefault="00471A35" w:rsidP="00471A35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4704">
        <w:rPr>
          <w:rFonts w:ascii="Times New Roman" w:hAnsi="Times New Roman" w:cs="Times New Roman"/>
          <w:i/>
          <w:sz w:val="24"/>
          <w:szCs w:val="24"/>
          <w:lang w:val="ru-RU"/>
        </w:rPr>
        <w:t>Заполняет журнал, сообщает студентам тему, цели и план занятия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471A35" w:rsidRPr="00DE3459" w:rsidRDefault="00471A35" w:rsidP="00471A3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71A35" w:rsidRPr="0088184E" w:rsidRDefault="00471A35" w:rsidP="00471A35">
      <w:pPr>
        <w:rPr>
          <w:rFonts w:ascii="Times New Roman" w:hAnsi="Times New Roman" w:cs="Times New Roman"/>
          <w:sz w:val="24"/>
          <w:szCs w:val="24"/>
        </w:rPr>
      </w:pPr>
      <w:r w:rsidRPr="00466F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 этап</w:t>
      </w:r>
      <w:r w:rsidRPr="004E29F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8184E">
        <w:rPr>
          <w:rFonts w:ascii="Times New Roman" w:hAnsi="Times New Roman" w:cs="Times New Roman"/>
          <w:sz w:val="24"/>
          <w:szCs w:val="24"/>
        </w:rPr>
        <w:t xml:space="preserve"> - </w:t>
      </w:r>
      <w:r w:rsidRPr="0088184E">
        <w:rPr>
          <w:rFonts w:ascii="Times New Roman" w:hAnsi="Times New Roman" w:cs="Times New Roman"/>
          <w:i/>
          <w:sz w:val="24"/>
          <w:szCs w:val="24"/>
        </w:rPr>
        <w:t>актуализация 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, определение исходного уровня знаний </w:t>
      </w:r>
      <w:r w:rsidR="008040A8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8184E">
        <w:rPr>
          <w:rFonts w:ascii="Times New Roman" w:hAnsi="Times New Roman" w:cs="Times New Roman"/>
          <w:sz w:val="24"/>
          <w:szCs w:val="24"/>
        </w:rPr>
        <w:t xml:space="preserve"> (</w:t>
      </w:r>
      <w:r w:rsidR="004540E7">
        <w:rPr>
          <w:rFonts w:ascii="Times New Roman" w:hAnsi="Times New Roman" w:cs="Times New Roman"/>
          <w:sz w:val="24"/>
          <w:szCs w:val="24"/>
        </w:rPr>
        <w:t>2</w:t>
      </w:r>
      <w:r w:rsidRPr="0088184E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471A35" w:rsidRDefault="00471A35" w:rsidP="00471A3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цель 2 этапа это</w:t>
      </w:r>
    </w:p>
    <w:p w:rsidR="00471A35" w:rsidRPr="00BB672B" w:rsidRDefault="00471A35" w:rsidP="00BB67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8548E">
        <w:rPr>
          <w:rFonts w:ascii="Times New Roman" w:hAnsi="Times New Roman"/>
          <w:i/>
          <w:sz w:val="24"/>
          <w:szCs w:val="24"/>
          <w:lang w:val="ru-RU"/>
        </w:rPr>
        <w:t xml:space="preserve">мотивация </w:t>
      </w:r>
      <w:r w:rsidR="008040A8">
        <w:rPr>
          <w:rFonts w:ascii="Times New Roman" w:hAnsi="Times New Roman"/>
          <w:i/>
          <w:sz w:val="24"/>
          <w:szCs w:val="24"/>
          <w:lang w:val="ru-RU"/>
        </w:rPr>
        <w:t>обучающихся</w:t>
      </w:r>
      <w:r w:rsidRPr="0038548E">
        <w:rPr>
          <w:rFonts w:ascii="Times New Roman" w:hAnsi="Times New Roman"/>
          <w:i/>
          <w:sz w:val="24"/>
          <w:szCs w:val="24"/>
          <w:lang w:val="ru-RU"/>
        </w:rPr>
        <w:t xml:space="preserve"> на изучение темы. Очень важно, чтобы </w:t>
      </w:r>
      <w:r w:rsidR="008040A8">
        <w:rPr>
          <w:rFonts w:ascii="Times New Roman" w:hAnsi="Times New Roman"/>
          <w:i/>
          <w:sz w:val="24"/>
          <w:szCs w:val="24"/>
          <w:lang w:val="ru-RU"/>
        </w:rPr>
        <w:t>обучающийся</w:t>
      </w:r>
      <w:r w:rsidR="00403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понял тему. А так</w:t>
      </w:r>
      <w:r w:rsidRPr="0038548E">
        <w:rPr>
          <w:rFonts w:ascii="Times New Roman" w:hAnsi="Times New Roman"/>
          <w:i/>
          <w:sz w:val="24"/>
          <w:szCs w:val="24"/>
          <w:lang w:val="ru-RU"/>
        </w:rPr>
        <w:t>же, оценил ее важность и значе</w:t>
      </w:r>
      <w:r>
        <w:rPr>
          <w:rFonts w:ascii="Times New Roman" w:hAnsi="Times New Roman"/>
          <w:i/>
          <w:sz w:val="24"/>
          <w:szCs w:val="24"/>
          <w:lang w:val="ru-RU"/>
        </w:rPr>
        <w:t>ние в практической деятельност</w:t>
      </w:r>
      <w:r w:rsidR="00BB672B">
        <w:rPr>
          <w:rFonts w:ascii="Times New Roman" w:hAnsi="Times New Roman"/>
          <w:i/>
          <w:sz w:val="24"/>
          <w:szCs w:val="24"/>
          <w:lang w:val="ru-RU"/>
        </w:rPr>
        <w:t>и.</w:t>
      </w:r>
    </w:p>
    <w:p w:rsidR="00471A35" w:rsidRPr="009A1EBD" w:rsidRDefault="00471A35" w:rsidP="00471A35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1EB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Актуализация темы</w:t>
      </w:r>
    </w:p>
    <w:p w:rsidR="003C70CE" w:rsidRDefault="00403A21" w:rsidP="003C70CE">
      <w:pPr>
        <w:pStyle w:val="a3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403A21">
        <w:rPr>
          <w:rFonts w:ascii="Times New Roman" w:hAnsi="Times New Roman" w:cs="Times New Roman"/>
          <w:sz w:val="24"/>
          <w:lang w:val="ru-RU"/>
        </w:rPr>
        <w:t>Тема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 w:rsidR="003C70CE" w:rsidRPr="00BD3EEE">
        <w:rPr>
          <w:rFonts w:ascii="Times New Roman" w:hAnsi="Times New Roman" w:cs="Times New Roman"/>
          <w:sz w:val="24"/>
          <w:szCs w:val="24"/>
          <w:lang w:val="ru-RU"/>
        </w:rPr>
        <w:t>«Методы обследования печени и желчевыводящих путей»</w:t>
      </w:r>
      <w:r w:rsidRPr="00403A21">
        <w:rPr>
          <w:rFonts w:ascii="Times New Roman" w:hAnsi="Times New Roman" w:cs="Times New Roman"/>
          <w:sz w:val="24"/>
          <w:lang w:val="ru-RU"/>
        </w:rPr>
        <w:t xml:space="preserve"> занимает важное место в подготовке медицинских работников  среднего звена. </w:t>
      </w:r>
    </w:p>
    <w:p w:rsidR="00D84E99" w:rsidRDefault="00BD430D" w:rsidP="00BD430D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AC4BD0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Встречаясь на практике с патологией печени и желчевыводящих путей, фельдшер в каждом клиническом случае проводит сложную и ответственную дифференциальную диагностику, а также определяет тяжесть состояния и степень потенциальной опасности заболевани</w:t>
      </w:r>
      <w:r w:rsidR="0070789C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й, локализующихся в брюшной полости</w:t>
      </w:r>
      <w:r w:rsidR="00AC4BD0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При этом правильная постановка диагноза и своевременная диагностика угрожа</w:t>
      </w:r>
      <w:r w:rsidR="000844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ющих здоровью и жизни пациента осложнений, опирается на знания и умения, получаемые в рамках данной тем.</w:t>
      </w:r>
    </w:p>
    <w:p w:rsidR="005C657A" w:rsidRPr="00192200" w:rsidRDefault="005C657A" w:rsidP="005C657A">
      <w:pPr>
        <w:pStyle w:val="a3"/>
        <w:ind w:firstLine="709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192200">
        <w:rPr>
          <w:rStyle w:val="fontstyle21"/>
          <w:rFonts w:ascii="Times New Roman" w:hAnsi="Times New Roman" w:cs="Times New Roman"/>
          <w:color w:val="auto"/>
          <w:sz w:val="24"/>
          <w:szCs w:val="24"/>
          <w:lang w:val="ru-RU"/>
        </w:rPr>
        <w:t>Каждый фельдшер должен владеть</w:t>
      </w:r>
      <w:r w:rsidR="009A1E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447E">
        <w:rPr>
          <w:rStyle w:val="fontstyle21"/>
          <w:rFonts w:ascii="Times New Roman" w:hAnsi="Times New Roman" w:cs="Times New Roman"/>
          <w:color w:val="auto"/>
          <w:sz w:val="24"/>
          <w:szCs w:val="24"/>
          <w:lang w:val="ru-RU"/>
        </w:rPr>
        <w:t>практическими навыками исследования печени и желчевыводящих путей</w:t>
      </w:r>
      <w:r w:rsidRPr="00192200">
        <w:rPr>
          <w:rStyle w:val="fontstyle21"/>
          <w:rFonts w:ascii="Times New Roman" w:hAnsi="Times New Roman" w:cs="Times New Roman"/>
          <w:color w:val="auto"/>
          <w:sz w:val="24"/>
          <w:szCs w:val="24"/>
          <w:lang w:val="ru-RU"/>
        </w:rPr>
        <w:t>, уметь правильно</w:t>
      </w:r>
      <w:r w:rsidR="009A1E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E99" w:rsidRPr="00BD430D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интерпретировать</w:t>
      </w:r>
      <w:r w:rsidRPr="00192200">
        <w:rPr>
          <w:rStyle w:val="fontstyle2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полученные данные и использовать их в диагностической деятельности.</w:t>
      </w:r>
    </w:p>
    <w:p w:rsidR="009A1EBD" w:rsidRDefault="009A1EBD" w:rsidP="009A1EBD">
      <w:pPr>
        <w:pStyle w:val="a9"/>
        <w:widowControl w:val="0"/>
        <w:ind w:firstLine="1"/>
        <w:rPr>
          <w:rFonts w:ascii="Times New Roman" w:hAnsi="Times New Roman" w:cs="Times New Roman"/>
          <w:sz w:val="24"/>
          <w:szCs w:val="24"/>
        </w:rPr>
      </w:pPr>
      <w:r w:rsidRPr="009A1EBD">
        <w:rPr>
          <w:rFonts w:ascii="Times New Roman" w:hAnsi="Times New Roman"/>
          <w:sz w:val="24"/>
          <w:szCs w:val="24"/>
        </w:rPr>
        <w:t xml:space="preserve">Освоение материала занятия поможет в формировании </w:t>
      </w:r>
      <w:r w:rsidRPr="009A1EBD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общих и профессиональных </w:t>
      </w:r>
      <w:r w:rsidRPr="009A1EBD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9A1EBD" w:rsidRPr="009A1EBD" w:rsidRDefault="009A1EBD" w:rsidP="009A1EBD">
      <w:pPr>
        <w:pStyle w:val="a9"/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C1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1EBD" w:rsidRPr="006501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01BD">
        <w:rPr>
          <w:rFonts w:ascii="Times New Roman" w:hAnsi="Times New Roman"/>
          <w:sz w:val="24"/>
          <w:szCs w:val="24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  <w:lang w:val="ru-RU"/>
        </w:rPr>
        <w:t>ОК 6. Работать в коллективе и в команде, эффективно общаться с коллегами, руководством, потребителями.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  <w:lang w:val="ru-RU"/>
        </w:rPr>
        <w:t>ПК 1.1. Планировать обследование пациентов различных возрастных групп.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</w:rPr>
        <w:t xml:space="preserve">ПК 1.2. </w:t>
      </w:r>
      <w:proofErr w:type="spellStart"/>
      <w:r w:rsidRPr="009A1EBD">
        <w:rPr>
          <w:rFonts w:ascii="Times New Roman" w:hAnsi="Times New Roman"/>
          <w:sz w:val="24"/>
          <w:szCs w:val="24"/>
        </w:rPr>
        <w:t>Проводить</w:t>
      </w:r>
      <w:proofErr w:type="spellEnd"/>
      <w:r w:rsidRPr="009A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EBD">
        <w:rPr>
          <w:rFonts w:ascii="Times New Roman" w:hAnsi="Times New Roman"/>
          <w:sz w:val="24"/>
          <w:szCs w:val="24"/>
        </w:rPr>
        <w:t>диагностические</w:t>
      </w:r>
      <w:proofErr w:type="spellEnd"/>
      <w:r w:rsidRPr="009A1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EBD">
        <w:rPr>
          <w:rFonts w:ascii="Times New Roman" w:hAnsi="Times New Roman"/>
          <w:sz w:val="24"/>
          <w:szCs w:val="24"/>
        </w:rPr>
        <w:t>исследования</w:t>
      </w:r>
      <w:proofErr w:type="spellEnd"/>
      <w:r w:rsidRPr="009A1EBD">
        <w:rPr>
          <w:rFonts w:ascii="Times New Roman" w:hAnsi="Times New Roman"/>
          <w:sz w:val="24"/>
          <w:szCs w:val="24"/>
        </w:rPr>
        <w:t>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  <w:lang w:val="ru-RU"/>
        </w:rPr>
        <w:t>ПК 1.3. Проводить диагностику острых и хронических заболеваний.</w:t>
      </w:r>
    </w:p>
    <w:p w:rsidR="009A1EBD" w:rsidRPr="009A1EBD" w:rsidRDefault="009A1EBD" w:rsidP="009A1EBD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1EBD">
        <w:rPr>
          <w:rFonts w:ascii="Times New Roman" w:hAnsi="Times New Roman"/>
          <w:sz w:val="24"/>
          <w:szCs w:val="24"/>
        </w:rPr>
        <w:t>ПК 1.7. Оформлять медицинскую документацию.</w:t>
      </w:r>
    </w:p>
    <w:p w:rsidR="00394D20" w:rsidRPr="005D77FA" w:rsidRDefault="00394D20" w:rsidP="006C78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108E1" w:rsidRPr="005D77FA" w:rsidRDefault="00C108E1" w:rsidP="00661CC8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61CC8" w:rsidRPr="0090519F" w:rsidRDefault="00661CC8" w:rsidP="00661CC8">
      <w:pPr>
        <w:spacing w:after="0"/>
        <w:rPr>
          <w:rFonts w:ascii="Times New Roman" w:hAnsi="Times New Roman"/>
          <w:sz w:val="24"/>
          <w:szCs w:val="24"/>
        </w:rPr>
      </w:pPr>
      <w:r w:rsidRPr="007E1EE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 этап</w:t>
      </w:r>
      <w:r w:rsidRPr="004E29F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8184E">
        <w:rPr>
          <w:rFonts w:ascii="Times New Roman" w:hAnsi="Times New Roman" w:cs="Times New Roman"/>
          <w:sz w:val="24"/>
          <w:szCs w:val="24"/>
        </w:rPr>
        <w:t xml:space="preserve"> – </w:t>
      </w:r>
      <w:r w:rsidRPr="00630211">
        <w:rPr>
          <w:rFonts w:ascii="Times New Roman" w:hAnsi="Times New Roman"/>
          <w:spacing w:val="-4"/>
        </w:rPr>
        <w:t>О</w:t>
      </w:r>
      <w:r w:rsidRPr="00630211">
        <w:rPr>
          <w:rFonts w:ascii="Times New Roman" w:hAnsi="Times New Roman"/>
        </w:rPr>
        <w:t>пределение исходного уровня знаний</w:t>
      </w:r>
      <w:r w:rsidR="00C108E1">
        <w:rPr>
          <w:rFonts w:ascii="Times New Roman" w:hAnsi="Times New Roman"/>
          <w:i/>
          <w:sz w:val="24"/>
          <w:szCs w:val="24"/>
        </w:rPr>
        <w:t xml:space="preserve"> </w:t>
      </w:r>
      <w:r w:rsidR="00C108E1" w:rsidRPr="0090519F">
        <w:rPr>
          <w:rFonts w:ascii="Times New Roman" w:hAnsi="Times New Roman"/>
          <w:sz w:val="24"/>
          <w:szCs w:val="24"/>
        </w:rPr>
        <w:t xml:space="preserve">(20 </w:t>
      </w:r>
      <w:r w:rsidRPr="0090519F">
        <w:rPr>
          <w:rFonts w:ascii="Times New Roman" w:hAnsi="Times New Roman"/>
          <w:sz w:val="24"/>
          <w:szCs w:val="24"/>
        </w:rPr>
        <w:t xml:space="preserve"> мин)</w:t>
      </w:r>
    </w:p>
    <w:p w:rsidR="00661CC8" w:rsidRDefault="00661CC8" w:rsidP="006C784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0D92" w:rsidRDefault="00661CC8" w:rsidP="00160D92">
      <w:pPr>
        <w:pStyle w:val="a3"/>
        <w:jc w:val="both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6C7842" w:rsidRPr="001B0B3A">
        <w:rPr>
          <w:rFonts w:ascii="Times New Roman" w:hAnsi="Times New Roman" w:cs="Times New Roman"/>
          <w:i/>
          <w:sz w:val="24"/>
          <w:szCs w:val="24"/>
          <w:lang w:val="ru-RU"/>
        </w:rPr>
        <w:t>реподаватель про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водит в форме </w:t>
      </w:r>
      <w:r w:rsidR="00D70566">
        <w:rPr>
          <w:rFonts w:ascii="Times New Roman" w:hAnsi="Times New Roman" w:cs="Times New Roman"/>
          <w:i/>
          <w:sz w:val="24"/>
          <w:szCs w:val="24"/>
          <w:lang w:val="ru-RU"/>
        </w:rPr>
        <w:t>выполнения  заданий в тестовой форме.</w:t>
      </w:r>
      <w:r w:rsidR="00921C00" w:rsidRPr="00921C00">
        <w:rPr>
          <w:rFonts w:ascii="Times New Roman" w:hAnsi="Times New Roman" w:cs="Times New Roman"/>
          <w:lang w:val="ru-RU"/>
        </w:rPr>
        <w:t xml:space="preserve"> </w:t>
      </w:r>
      <w:r w:rsidR="00160D92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921C00" w:rsidRPr="00921C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тудентам </w:t>
      </w:r>
      <w:r w:rsidR="00160D92">
        <w:rPr>
          <w:rFonts w:ascii="Times New Roman" w:hAnsi="Times New Roman" w:cs="Times New Roman"/>
          <w:i/>
          <w:sz w:val="24"/>
          <w:szCs w:val="24"/>
          <w:lang w:val="ru-RU"/>
        </w:rPr>
        <w:t>предлагаетс</w:t>
      </w:r>
      <w:r w:rsidR="00A90C29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160D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90C29">
        <w:rPr>
          <w:rFonts w:ascii="Times New Roman" w:hAnsi="Times New Roman" w:cs="Times New Roman"/>
          <w:i/>
          <w:sz w:val="24"/>
          <w:szCs w:val="24"/>
          <w:lang w:val="ru-RU"/>
        </w:rPr>
        <w:t>письменно</w:t>
      </w:r>
      <w:r w:rsidR="00160D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ответить на </w:t>
      </w:r>
      <w:r w:rsidR="00921C00" w:rsidRPr="00921C00">
        <w:rPr>
          <w:rFonts w:ascii="Times New Roman" w:hAnsi="Times New Roman" w:cs="Times New Roman"/>
          <w:i/>
          <w:sz w:val="24"/>
          <w:szCs w:val="24"/>
          <w:lang w:val="ru-RU"/>
        </w:rPr>
        <w:t>задания в тестовой форме,</w:t>
      </w:r>
      <w:r w:rsidR="00C750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преподаватель</w:t>
      </w:r>
      <w:r w:rsidR="00921C00" w:rsidRPr="00921C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21C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контрол</w:t>
      </w:r>
      <w:r w:rsidR="00921C00" w:rsidRPr="00921C00">
        <w:rPr>
          <w:rFonts w:ascii="Times New Roman" w:hAnsi="Times New Roman" w:cs="Times New Roman"/>
          <w:i/>
          <w:sz w:val="24"/>
          <w:szCs w:val="24"/>
          <w:lang w:val="ru-RU"/>
        </w:rPr>
        <w:t>ирует самостоятельность студентов при выполнении задания, оглашает эталоны ответов</w:t>
      </w:r>
      <w:r w:rsidR="00921C0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60D92" w:rsidRPr="00160D92">
        <w:rPr>
          <w:rFonts w:ascii="Times New Roman" w:hAnsi="Times New Roman"/>
          <w:spacing w:val="-4"/>
          <w:lang w:val="ru-RU"/>
        </w:rPr>
        <w:t xml:space="preserve"> </w:t>
      </w:r>
    </w:p>
    <w:p w:rsidR="00B578DD" w:rsidRPr="00160D92" w:rsidRDefault="00160D92" w:rsidP="00160D92">
      <w:pPr>
        <w:pStyle w:val="a3"/>
        <w:jc w:val="both"/>
        <w:rPr>
          <w:rFonts w:ascii="Times New Roman" w:hAnsi="Times New Roman"/>
          <w:spacing w:val="-4"/>
          <w:lang w:val="ru-RU"/>
        </w:rPr>
      </w:pPr>
      <w:r w:rsidRPr="00160D92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Для проверки правильности выполнения задания, обучающиеся меняются работами. </w:t>
      </w:r>
    </w:p>
    <w:p w:rsidR="00D70566" w:rsidRDefault="00921C00" w:rsidP="006C7842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</w:t>
      </w:r>
      <w:r w:rsidR="00D70566">
        <w:rPr>
          <w:rFonts w:ascii="Times New Roman" w:hAnsi="Times New Roman" w:cs="Times New Roman"/>
          <w:i/>
          <w:sz w:val="24"/>
          <w:szCs w:val="24"/>
          <w:lang w:val="ru-RU"/>
        </w:rPr>
        <w:t>естовые задания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э</w:t>
      </w:r>
      <w:r w:rsidR="006C7842" w:rsidRPr="001B0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талоны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ответов и критерии оценки </w:t>
      </w:r>
      <w:r w:rsidR="006C7842" w:rsidRPr="001B0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прилагаются. </w:t>
      </w:r>
      <w:r w:rsidRPr="001B0B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см. </w:t>
      </w:r>
      <w:r w:rsidRPr="00921C00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921C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093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риложение 1.</w:t>
      </w:r>
      <w:r w:rsidRPr="008040A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C7842" w:rsidRPr="001B0B3A" w:rsidRDefault="006C7842" w:rsidP="006C7842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B0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 самым у преподавателя появляется возможность:</w:t>
      </w:r>
    </w:p>
    <w:p w:rsidR="006C7842" w:rsidRPr="001B0B3A" w:rsidRDefault="006C7842" w:rsidP="009A792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B0B3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проверить </w:t>
      </w:r>
      <w:r w:rsidRPr="001B0B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насколько понял и разобрался </w:t>
      </w:r>
      <w:r w:rsidR="008040A8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r w:rsidRPr="001B0B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теоретическим материалом во время самостоятельно</w:t>
      </w:r>
      <w:r w:rsidR="00CF58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й подготовки </w:t>
      </w:r>
    </w:p>
    <w:p w:rsidR="00A53FB3" w:rsidRPr="00A53FB3" w:rsidRDefault="006C7842" w:rsidP="00D41ED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B0B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оценить исходный уровень знаний </w:t>
      </w:r>
      <w:r w:rsidR="008040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обучающихся</w:t>
      </w:r>
      <w:r w:rsidRPr="001B0B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результатам их самостоятельно</w:t>
      </w:r>
      <w:r w:rsidR="00CF5879">
        <w:rPr>
          <w:rFonts w:ascii="Times New Roman" w:hAnsi="Times New Roman" w:cs="Times New Roman"/>
          <w:i/>
          <w:sz w:val="24"/>
          <w:szCs w:val="24"/>
          <w:lang w:val="ru-RU"/>
        </w:rPr>
        <w:t>й подготовки</w:t>
      </w:r>
    </w:p>
    <w:p w:rsidR="00D41ED6" w:rsidRPr="00A53FB3" w:rsidRDefault="006C7842" w:rsidP="00D41ED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53F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выявить основные пробелы в знаниях </w:t>
      </w:r>
      <w:r w:rsidR="008040A8" w:rsidRPr="00A53F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обучающихся</w:t>
      </w:r>
      <w:r w:rsidR="00CC11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акцентировать работу с учетом их коррекции</w:t>
      </w:r>
      <w:r w:rsidRPr="00A53FB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41ED6" w:rsidRDefault="00D41ED6" w:rsidP="00D41ED6">
      <w:pPr>
        <w:pStyle w:val="a3"/>
        <w:jc w:val="both"/>
        <w:rPr>
          <w:rStyle w:val="ad"/>
          <w:rFonts w:ascii="Times New Roman" w:hAnsi="Times New Roman" w:cs="Times New Roman"/>
          <w:color w:val="0070C0"/>
          <w:sz w:val="28"/>
          <w:szCs w:val="28"/>
          <w:u w:val="none"/>
          <w:lang w:val="ru-RU"/>
        </w:rPr>
      </w:pPr>
    </w:p>
    <w:p w:rsidR="0090519F" w:rsidRPr="0090519F" w:rsidRDefault="003C1944" w:rsidP="0090519F">
      <w:pPr>
        <w:rPr>
          <w:rFonts w:ascii="Times New Roman" w:hAnsi="Times New Roman" w:cs="Times New Roman"/>
          <w:sz w:val="24"/>
          <w:szCs w:val="24"/>
        </w:rPr>
      </w:pPr>
      <w:r w:rsidRPr="004A605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4 этап</w:t>
      </w:r>
      <w:r w:rsidRPr="001A005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8184E">
        <w:rPr>
          <w:rFonts w:ascii="Times New Roman" w:hAnsi="Times New Roman" w:cs="Times New Roman"/>
          <w:sz w:val="24"/>
          <w:szCs w:val="24"/>
        </w:rPr>
        <w:t xml:space="preserve"> – </w:t>
      </w:r>
      <w:r w:rsidR="0090519F" w:rsidRPr="0090519F">
        <w:rPr>
          <w:rFonts w:ascii="Times New Roman" w:hAnsi="Times New Roman" w:cs="Times New Roman"/>
          <w:sz w:val="24"/>
          <w:szCs w:val="24"/>
        </w:rPr>
        <w:t>изучение нового материала (15</w:t>
      </w:r>
      <w:r w:rsidRPr="0090519F">
        <w:rPr>
          <w:rFonts w:ascii="Times New Roman" w:hAnsi="Times New Roman" w:cs="Times New Roman"/>
          <w:sz w:val="24"/>
          <w:szCs w:val="24"/>
        </w:rPr>
        <w:t xml:space="preserve"> мин</w:t>
      </w:r>
      <w:r w:rsidR="0090519F" w:rsidRPr="0090519F">
        <w:rPr>
          <w:rFonts w:ascii="Times New Roman" w:hAnsi="Times New Roman" w:cs="Times New Roman"/>
          <w:sz w:val="24"/>
          <w:szCs w:val="24"/>
        </w:rPr>
        <w:t>)</w:t>
      </w:r>
      <w:r w:rsidRPr="0090519F">
        <w:rPr>
          <w:rFonts w:ascii="Times New Roman" w:hAnsi="Times New Roman" w:cs="Times New Roman"/>
          <w:sz w:val="24"/>
          <w:szCs w:val="24"/>
        </w:rPr>
        <w:t>.</w:t>
      </w:r>
    </w:p>
    <w:p w:rsidR="0090519F" w:rsidRDefault="003C1944" w:rsidP="00A054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9051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 </w:t>
      </w:r>
      <w:r w:rsidR="0090519F" w:rsidRPr="009051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демонстрирует </w:t>
      </w:r>
      <w:r w:rsidR="0090519F" w:rsidRPr="0090519F">
        <w:rPr>
          <w:rFonts w:ascii="Times New Roman" w:hAnsi="Times New Roman" w:cs="Times New Roman"/>
          <w:i/>
          <w:lang w:val="ru-RU"/>
        </w:rPr>
        <w:t xml:space="preserve">обучающимся методы объективного обследования пациентов с заболеваниями печени  и </w:t>
      </w:r>
      <w:r w:rsidR="0090519F" w:rsidRPr="009051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желчевыводящих путей на фантоме и статисте.</w:t>
      </w:r>
      <w:r w:rsidR="0090519F" w:rsidRPr="0090519F">
        <w:rPr>
          <w:rFonts w:ascii="Times New Roman" w:hAnsi="Times New Roman" w:cs="Times New Roman"/>
          <w:lang w:val="ru-RU"/>
        </w:rPr>
        <w:t xml:space="preserve"> </w:t>
      </w:r>
    </w:p>
    <w:p w:rsidR="0090519F" w:rsidRPr="0090519F" w:rsidRDefault="0090519F" w:rsidP="00A0542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519F">
        <w:rPr>
          <w:rFonts w:ascii="Times New Roman" w:hAnsi="Times New Roman" w:cs="Times New Roman"/>
          <w:i/>
          <w:sz w:val="24"/>
          <w:szCs w:val="24"/>
          <w:lang w:val="ru-RU"/>
        </w:rPr>
        <w:t>Акцентирует внимание обучающихся на достижении целей занятия и формирование общих и профессиональных компетенций.</w:t>
      </w:r>
    </w:p>
    <w:p w:rsidR="003C1944" w:rsidRDefault="0090519F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Алгоритмы выполнения практических </w:t>
      </w: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>навыков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прилагаются (см. </w:t>
      </w:r>
      <w:r w:rsidR="003C1944" w:rsidRPr="00413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3C1944" w:rsidRPr="000935A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3C1944" w:rsidRDefault="003C1944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B2031" w:rsidRPr="006B2031" w:rsidRDefault="003C1944" w:rsidP="006B2031">
      <w:pPr>
        <w:rPr>
          <w:rFonts w:ascii="Times New Roman" w:hAnsi="Times New Roman" w:cs="Times New Roman"/>
          <w:sz w:val="24"/>
          <w:szCs w:val="24"/>
        </w:rPr>
      </w:pPr>
      <w:r w:rsidRPr="004A605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5 этап</w:t>
      </w:r>
      <w:r w:rsidRPr="001A005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63323">
        <w:rPr>
          <w:rFonts w:ascii="Times New Roman" w:hAnsi="Times New Roman" w:cs="Times New Roman"/>
          <w:sz w:val="24"/>
          <w:szCs w:val="24"/>
        </w:rPr>
        <w:t xml:space="preserve">- </w:t>
      </w:r>
      <w:r w:rsidR="006B2031" w:rsidRPr="006B2031">
        <w:rPr>
          <w:rFonts w:ascii="Times New Roman" w:hAnsi="Times New Roman" w:cs="Times New Roman"/>
          <w:sz w:val="24"/>
          <w:szCs w:val="24"/>
        </w:rPr>
        <w:t>закрепление материала (30 мин)</w:t>
      </w:r>
    </w:p>
    <w:p w:rsidR="006B2031" w:rsidRPr="006B2031" w:rsidRDefault="006B2031" w:rsidP="006B203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Закрепление изученного материала проводится путем работы обучающихся малыми группами.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елит студентов по 3 человека. Инструктирует студентов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 каждый студент выступает  роли "ст</w:t>
      </w:r>
      <w:r w:rsidR="0063766F">
        <w:rPr>
          <w:rFonts w:ascii="Times New Roman" w:hAnsi="Times New Roman" w:cs="Times New Roman"/>
          <w:i/>
          <w:sz w:val="24"/>
          <w:szCs w:val="24"/>
          <w:lang w:val="ru-RU"/>
        </w:rPr>
        <w:t>атиста", "фельдшера"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Выдает каждому оценочные листы алгоритмов практических навыков. </w:t>
      </w:r>
    </w:p>
    <w:p w:rsidR="006B2031" w:rsidRPr="006B2031" w:rsidRDefault="006B2031" w:rsidP="006B203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Обучающиеся отрабатывают практические навыки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по</w:t>
      </w:r>
      <w:r w:rsidR="000E28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очереди меняясь ролями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. Оценивают работу  друг друга, заполняя оценочные листы. Анализируют свои ошибки и ошибки друг друга.</w:t>
      </w:r>
    </w:p>
    <w:p w:rsidR="006B2031" w:rsidRDefault="00EA431D" w:rsidP="0090519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 к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онтролирует работу обучающихся.</w:t>
      </w:r>
    </w:p>
    <w:p w:rsidR="00C10C22" w:rsidRDefault="00C10C22" w:rsidP="00C10C2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6B2031">
        <w:rPr>
          <w:rFonts w:ascii="Times New Roman" w:hAnsi="Times New Roman" w:cs="Times New Roman"/>
          <w:i/>
          <w:sz w:val="24"/>
          <w:szCs w:val="24"/>
          <w:lang w:val="ru-RU"/>
        </w:rPr>
        <w:t>ценочные листы алгоритмов практических навыков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прилагаются (см. </w:t>
      </w:r>
      <w:r w:rsidRPr="004133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7D524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C10C22" w:rsidRDefault="00C10C22" w:rsidP="0090519F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</w:p>
    <w:p w:rsidR="0090519F" w:rsidRPr="00C10C22" w:rsidRDefault="006B2031" w:rsidP="0090519F">
      <w:pPr>
        <w:pStyle w:val="a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6</w:t>
      </w:r>
      <w:r w:rsidR="0090519F" w:rsidRPr="004A605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 xml:space="preserve"> этап</w:t>
      </w:r>
      <w:r w:rsidR="0090519F" w:rsidRPr="001A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19F" w:rsidRPr="00C10C22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90519F" w:rsidRPr="00C10C2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0C22" w:rsidRPr="00C10C22">
        <w:rPr>
          <w:rFonts w:ascii="Times New Roman" w:hAnsi="Times New Roman" w:cs="Times New Roman"/>
          <w:sz w:val="24"/>
          <w:szCs w:val="24"/>
          <w:lang w:val="ru-RU"/>
        </w:rPr>
        <w:t>рубежный контроль (</w:t>
      </w:r>
      <w:r w:rsidR="0090519F" w:rsidRPr="00C10C22">
        <w:rPr>
          <w:rFonts w:ascii="Times New Roman" w:hAnsi="Times New Roman" w:cs="Times New Roman"/>
          <w:sz w:val="24"/>
          <w:szCs w:val="24"/>
          <w:lang w:val="ru-RU"/>
        </w:rPr>
        <w:t>15 мин</w:t>
      </w:r>
      <w:r w:rsidR="00C10C22" w:rsidRPr="00C10C2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0C22" w:rsidRPr="00C10C22" w:rsidRDefault="00C10C22" w:rsidP="006612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0C22">
        <w:rPr>
          <w:rFonts w:ascii="Times New Roman" w:hAnsi="Times New Roman" w:cs="Times New Roman"/>
          <w:i/>
          <w:sz w:val="24"/>
          <w:szCs w:val="24"/>
        </w:rPr>
        <w:t xml:space="preserve">Рубежный контроль проводится в форме решения ситуационных задач. Ситуационная задача представляет собой данные полученные при объективном обследовании пациента. </w:t>
      </w:r>
      <w:r w:rsidR="003C1944" w:rsidRPr="00C10C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Преподаватель предлагает обучающимся  </w:t>
      </w:r>
      <w:r w:rsidRPr="00C10C22">
        <w:rPr>
          <w:rFonts w:ascii="Times New Roman" w:hAnsi="Times New Roman" w:cs="Times New Roman"/>
          <w:i/>
          <w:spacing w:val="-4"/>
          <w:sz w:val="24"/>
          <w:szCs w:val="24"/>
        </w:rPr>
        <w:t>интерпретировать полученные данные.</w:t>
      </w:r>
      <w:r w:rsidRPr="00C10C22">
        <w:rPr>
          <w:rFonts w:ascii="Times New Roman" w:hAnsi="Times New Roman" w:cs="Times New Roman"/>
        </w:rPr>
        <w:t xml:space="preserve"> </w:t>
      </w:r>
      <w:r w:rsidRPr="00C10C22">
        <w:rPr>
          <w:rFonts w:ascii="Times New Roman" w:hAnsi="Times New Roman" w:cs="Times New Roman"/>
          <w:i/>
          <w:sz w:val="24"/>
          <w:szCs w:val="24"/>
        </w:rPr>
        <w:t>Корректирует ответы студентов.</w:t>
      </w:r>
    </w:p>
    <w:p w:rsidR="003C1944" w:rsidRDefault="00661220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Ситуационные задачи и эталоны ответов к ним прилагаются 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(см. </w:t>
      </w:r>
      <w:r w:rsidR="003C1944" w:rsidRPr="004133CB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7D52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3C1944" w:rsidRDefault="003C1944" w:rsidP="003C1944">
      <w:pPr>
        <w:pStyle w:val="a3"/>
        <w:jc w:val="both"/>
        <w:rPr>
          <w:i/>
          <w:lang w:val="ru-RU"/>
        </w:rPr>
      </w:pPr>
    </w:p>
    <w:p w:rsidR="003C1944" w:rsidRPr="00D16250" w:rsidRDefault="00661220" w:rsidP="003C1944">
      <w:pPr>
        <w:pStyle w:val="a3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7</w:t>
      </w:r>
      <w:r w:rsidR="003C1944" w:rsidRPr="004A605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 xml:space="preserve"> этап</w:t>
      </w:r>
      <w:r w:rsidR="003C1944" w:rsidRPr="001A0054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 w:rsidR="003C1944">
        <w:rPr>
          <w:sz w:val="32"/>
          <w:szCs w:val="32"/>
          <w:lang w:val="ru-RU"/>
        </w:rPr>
        <w:t>–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рефлексия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3C1944" w:rsidRPr="00D16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C19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944" w:rsidRDefault="003C1944" w:rsidP="003C1944">
      <w:pPr>
        <w:pStyle w:val="a3"/>
        <w:jc w:val="both"/>
        <w:rPr>
          <w:szCs w:val="24"/>
          <w:lang w:val="ru-RU"/>
        </w:rPr>
      </w:pPr>
    </w:p>
    <w:p w:rsidR="003C1944" w:rsidRPr="00BF6BCA" w:rsidRDefault="003C1944" w:rsidP="003C1944">
      <w:pPr>
        <w:pStyle w:val="aa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F6BCA">
        <w:rPr>
          <w:rFonts w:ascii="Times New Roman" w:hAnsi="Times New Roman"/>
          <w:i/>
          <w:spacing w:val="-4"/>
          <w:sz w:val="24"/>
          <w:szCs w:val="24"/>
        </w:rPr>
        <w:t xml:space="preserve">Предлагает </w:t>
      </w:r>
      <w:r>
        <w:rPr>
          <w:rFonts w:ascii="Times New Roman" w:hAnsi="Times New Roman"/>
          <w:i/>
          <w:spacing w:val="-4"/>
          <w:sz w:val="24"/>
          <w:szCs w:val="24"/>
        </w:rPr>
        <w:t>обучающимся</w:t>
      </w:r>
      <w:r w:rsidRPr="00BF6BCA">
        <w:rPr>
          <w:rFonts w:ascii="Times New Roman" w:hAnsi="Times New Roman"/>
          <w:i/>
          <w:spacing w:val="-4"/>
          <w:sz w:val="24"/>
          <w:szCs w:val="24"/>
        </w:rPr>
        <w:t xml:space="preserve"> обобщить изученное на занятии, проанализировать допущенные ошибки, причины затруднений и успехов, оценить степень достижения целей.</w:t>
      </w:r>
    </w:p>
    <w:p w:rsidR="003C1944" w:rsidRDefault="003C1944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1944" w:rsidRPr="00B92430" w:rsidRDefault="00661220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8</w:t>
      </w:r>
      <w:r w:rsidR="003C1944" w:rsidRPr="004A605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 xml:space="preserve"> этап</w:t>
      </w:r>
      <w:r w:rsidR="003C1944" w:rsidRPr="001A0054"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 w:rsidR="003C19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C1944" w:rsidRPr="00B92430">
        <w:rPr>
          <w:rFonts w:ascii="Times New Roman" w:hAnsi="Times New Roman" w:cs="Times New Roman"/>
          <w:i/>
          <w:sz w:val="24"/>
          <w:szCs w:val="24"/>
          <w:lang w:val="ru-RU"/>
        </w:rPr>
        <w:t>итоги занятия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3</w:t>
      </w:r>
      <w:r w:rsidR="003C1944">
        <w:rPr>
          <w:rFonts w:ascii="Times New Roman" w:hAnsi="Times New Roman" w:cs="Times New Roman"/>
          <w:i/>
          <w:sz w:val="24"/>
          <w:szCs w:val="24"/>
          <w:lang w:val="ru-RU"/>
        </w:rPr>
        <w:t>мин.)</w:t>
      </w:r>
    </w:p>
    <w:p w:rsidR="003C1944" w:rsidRDefault="003C1944" w:rsidP="003C19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C1944" w:rsidRDefault="003C1944" w:rsidP="003C1944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16250">
        <w:rPr>
          <w:rFonts w:ascii="Times New Roman" w:hAnsi="Times New Roman" w:cs="Times New Roman"/>
          <w:i/>
          <w:sz w:val="24"/>
          <w:szCs w:val="24"/>
          <w:lang w:val="ru-RU"/>
        </w:rPr>
        <w:t>Препо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даватель оценивает работу группы. В</w:t>
      </w:r>
      <w:r w:rsidRPr="00D16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ыставляет </w:t>
      </w:r>
      <w:r w:rsidR="00661220">
        <w:rPr>
          <w:rFonts w:ascii="Times New Roman" w:hAnsi="Times New Roman" w:cs="Times New Roman"/>
          <w:i/>
          <w:sz w:val="24"/>
          <w:szCs w:val="24"/>
          <w:lang w:val="ru-RU"/>
        </w:rPr>
        <w:t>оценки</w:t>
      </w:r>
      <w:r w:rsidRPr="00D162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занятие и комментирует их, дает задание на дом.</w:t>
      </w:r>
    </w:p>
    <w:p w:rsidR="003C1944" w:rsidRDefault="003C1944" w:rsidP="003C194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1944" w:rsidRDefault="003C1944" w:rsidP="003C194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05F1">
        <w:rPr>
          <w:rFonts w:ascii="Times New Roman" w:hAnsi="Times New Roman" w:cs="Times New Roman"/>
          <w:b/>
          <w:sz w:val="24"/>
          <w:szCs w:val="24"/>
          <w:lang w:val="ru-RU"/>
        </w:rPr>
        <w:t>Задание на дом:</w:t>
      </w:r>
    </w:p>
    <w:p w:rsidR="003C1944" w:rsidRPr="00DD05F1" w:rsidRDefault="003C1944" w:rsidP="003C194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944" w:rsidRDefault="003C1944" w:rsidP="003C194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01BD" w:rsidRDefault="003C1944" w:rsidP="003C194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01BD">
        <w:rPr>
          <w:rFonts w:ascii="Times New Roman" w:hAnsi="Times New Roman" w:cs="Times New Roman"/>
          <w:sz w:val="24"/>
          <w:szCs w:val="24"/>
          <w:lang w:val="ru-RU"/>
        </w:rPr>
        <w:t>Тема: «</w:t>
      </w:r>
      <w:r w:rsidR="006501BD" w:rsidRPr="006501BD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методы обследования печени и желчевыводящих путей</w:t>
      </w:r>
      <w:r w:rsidRPr="006501B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» </w:t>
      </w:r>
      <w:r w:rsidRPr="006501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C1944" w:rsidRPr="006501BD" w:rsidRDefault="006501BD" w:rsidP="003C194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01B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Стр. 267 – 280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конспект лекции</w:t>
      </w:r>
      <w:r w:rsidR="009321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C1944" w:rsidRDefault="003C1944" w:rsidP="003C194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944" w:rsidRPr="005E3497" w:rsidRDefault="003C1944" w:rsidP="003C1944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3C1944" w:rsidRDefault="003C1944" w:rsidP="003C1944">
      <w:pPr>
        <w:jc w:val="both"/>
      </w:pPr>
    </w:p>
    <w:p w:rsidR="003C1944" w:rsidRDefault="003C1944" w:rsidP="003C1944">
      <w:pPr>
        <w:jc w:val="both"/>
      </w:pPr>
    </w:p>
    <w:p w:rsidR="003C1944" w:rsidRDefault="003C1944" w:rsidP="003C1944">
      <w:pPr>
        <w:jc w:val="both"/>
      </w:pPr>
    </w:p>
    <w:p w:rsidR="00192200" w:rsidRDefault="00192200" w:rsidP="00192200">
      <w:pPr>
        <w:pStyle w:val="a3"/>
        <w:jc w:val="both"/>
        <w:rPr>
          <w:rStyle w:val="ad"/>
          <w:rFonts w:ascii="Times New Roman" w:hAnsi="Times New Roman" w:cs="Times New Roman"/>
          <w:color w:val="0070C0"/>
          <w:sz w:val="28"/>
          <w:szCs w:val="28"/>
          <w:u w:val="none"/>
          <w:lang w:val="ru-RU"/>
        </w:rPr>
      </w:pPr>
    </w:p>
    <w:p w:rsidR="00192200" w:rsidRDefault="00192200" w:rsidP="00D41ED6">
      <w:pPr>
        <w:pStyle w:val="a3"/>
        <w:jc w:val="center"/>
        <w:rPr>
          <w:rStyle w:val="ad"/>
          <w:rFonts w:ascii="Times New Roman" w:hAnsi="Times New Roman" w:cs="Times New Roman"/>
          <w:color w:val="0070C0"/>
          <w:sz w:val="28"/>
          <w:szCs w:val="28"/>
          <w:u w:val="none"/>
          <w:lang w:val="ru-RU"/>
        </w:rPr>
      </w:pPr>
    </w:p>
    <w:p w:rsidR="00054191" w:rsidRDefault="00054191">
      <w:pPr>
        <w:rPr>
          <w:rStyle w:val="ad"/>
          <w:rFonts w:ascii="Times New Roman" w:eastAsiaTheme="majorEastAsia" w:hAnsi="Times New Roman" w:cs="Times New Roman"/>
          <w:color w:val="auto"/>
          <w:sz w:val="28"/>
          <w:szCs w:val="28"/>
          <w:u w:val="none"/>
          <w:lang w:eastAsia="en-US" w:bidi="en-US"/>
        </w:rPr>
      </w:pP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br w:type="page"/>
      </w:r>
    </w:p>
    <w:p w:rsidR="00054191" w:rsidRDefault="00054191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54191" w:rsidRDefault="00054191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54191" w:rsidRDefault="00054191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54191" w:rsidRDefault="00054191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54191" w:rsidRDefault="00054191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F508AC" w:rsidRDefault="00F508AC" w:rsidP="00D41ED6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054191" w:rsidRP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b w:val="0"/>
          <w:color w:val="auto"/>
          <w:sz w:val="52"/>
          <w:szCs w:val="52"/>
          <w:u w:val="none"/>
          <w:lang w:val="ru-RU"/>
        </w:rPr>
      </w:pPr>
      <w:r w:rsidRPr="00054191">
        <w:rPr>
          <w:rFonts w:ascii="Times New Roman" w:hAnsi="Times New Roman" w:cs="Times New Roman"/>
          <w:b/>
          <w:sz w:val="52"/>
          <w:szCs w:val="52"/>
          <w:lang w:val="ru-RU"/>
        </w:rPr>
        <w:t>Информационный блок</w:t>
      </w: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054191" w:rsidRDefault="00054191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AF746E" w:rsidRDefault="00AF746E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AF746E" w:rsidRDefault="00AF746E" w:rsidP="00D41ED6">
      <w:pPr>
        <w:pStyle w:val="a3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6607DA" w:rsidRDefault="00AF746E" w:rsidP="00AF746E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6607DA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ОПОРНЫЙ КОНСПЕКТ </w:t>
      </w:r>
    </w:p>
    <w:p w:rsidR="00AF746E" w:rsidRPr="006607DA" w:rsidRDefault="00AF746E" w:rsidP="00AF746E">
      <w:pPr>
        <w:pStyle w:val="a3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u w:val="none"/>
          <w:lang w:val="ru-RU"/>
        </w:rPr>
      </w:pPr>
      <w:r w:rsidRPr="006607D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 теме:</w:t>
      </w:r>
    </w:p>
    <w:p w:rsidR="00AF746E" w:rsidRPr="00AF746E" w:rsidRDefault="00AF746E" w:rsidP="00AF746E">
      <w:pPr>
        <w:pStyle w:val="a3"/>
        <w:jc w:val="center"/>
        <w:rPr>
          <w:rFonts w:ascii="Times New Roman" w:hAnsi="Times New Roman" w:cs="Times New Roman"/>
          <w:b/>
          <w:bCs/>
          <w:smallCaps/>
          <w:spacing w:val="5"/>
          <w:sz w:val="28"/>
          <w:szCs w:val="28"/>
          <w:lang w:val="ru-RU"/>
        </w:rPr>
      </w:pPr>
      <w:r w:rsidRPr="006607DA">
        <w:rPr>
          <w:rFonts w:ascii="Times New Roman" w:hAnsi="Times New Roman" w:cs="Times New Roman"/>
          <w:b/>
          <w:bCs/>
          <w:iCs/>
          <w:smallCaps/>
          <w:spacing w:val="5"/>
          <w:sz w:val="28"/>
          <w:szCs w:val="28"/>
          <w:lang w:val="ru-RU"/>
        </w:rPr>
        <w:t>«Методы обследования</w:t>
      </w:r>
      <w:r w:rsidRPr="00AF746E">
        <w:rPr>
          <w:rFonts w:ascii="Times New Roman" w:hAnsi="Times New Roman" w:cs="Times New Roman"/>
          <w:b/>
          <w:bCs/>
          <w:iCs/>
          <w:smallCaps/>
          <w:spacing w:val="5"/>
          <w:sz w:val="28"/>
          <w:szCs w:val="28"/>
          <w:lang w:val="ru-RU"/>
        </w:rPr>
        <w:t xml:space="preserve"> печени и желчевыводящих путей»</w:t>
      </w:r>
    </w:p>
    <w:p w:rsidR="00BF41CF" w:rsidRPr="00BF41CF" w:rsidRDefault="00BF41CF" w:rsidP="00BF41CF">
      <w:pPr>
        <w:pStyle w:val="2"/>
        <w:rPr>
          <w:rFonts w:ascii="Times New Roman" w:hAnsi="Times New Roman" w:cs="Times New Roman"/>
        </w:rPr>
      </w:pPr>
    </w:p>
    <w:p w:rsidR="00BF41CF" w:rsidRPr="00260F27" w:rsidRDefault="00BF41CF" w:rsidP="00BF41C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27">
        <w:rPr>
          <w:rFonts w:ascii="Times New Roman" w:hAnsi="Times New Roman" w:cs="Times New Roman"/>
          <w:b/>
          <w:sz w:val="24"/>
          <w:szCs w:val="24"/>
        </w:rPr>
        <w:t xml:space="preserve">СУБЪЕКТИВНЫЕ МЕТОДЫ ОБСЛЕДОВАНИЯ </w:t>
      </w:r>
    </w:p>
    <w:p w:rsidR="00BF41CF" w:rsidRPr="00260F27" w:rsidRDefault="00BF41CF" w:rsidP="00BF41C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2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60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782">
        <w:rPr>
          <w:rFonts w:ascii="Times New Roman" w:hAnsi="Times New Roman" w:cs="Times New Roman"/>
          <w:b/>
          <w:sz w:val="24"/>
          <w:szCs w:val="24"/>
          <w:u w:val="single"/>
        </w:rPr>
        <w:t>Расспрос пациента.</w:t>
      </w:r>
    </w:p>
    <w:p w:rsidR="00FC03A8" w:rsidRPr="005D44C5" w:rsidRDefault="00FC03A8" w:rsidP="00FC03A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C5">
        <w:rPr>
          <w:rFonts w:ascii="Times New Roman" w:hAnsi="Times New Roman" w:cs="Times New Roman"/>
          <w:b/>
          <w:sz w:val="24"/>
          <w:szCs w:val="24"/>
        </w:rPr>
        <w:t>Жалобы характерные для заболеваний печени и желчевыводящих путей.</w:t>
      </w:r>
    </w:p>
    <w:p w:rsidR="00FC03A8" w:rsidRPr="005D44C5" w:rsidRDefault="00C65DFC" w:rsidP="00FC03A8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>Основными жалобами являются: боли в правом подреберье, желтуха, кожный</w:t>
      </w:r>
      <w:r w:rsidRPr="005D44C5">
        <w:rPr>
          <w:rFonts w:ascii="Times New Roman" w:hAnsi="Times New Roman" w:cs="Times New Roman"/>
          <w:sz w:val="24"/>
          <w:szCs w:val="24"/>
        </w:rPr>
        <w:br/>
        <w:t>зуд, увеличение живота, желудочно-кишечный дискомфорт, истощение и повышение</w:t>
      </w:r>
      <w:r w:rsidRPr="005D44C5">
        <w:rPr>
          <w:rFonts w:ascii="Times New Roman" w:hAnsi="Times New Roman" w:cs="Times New Roman"/>
          <w:sz w:val="24"/>
          <w:szCs w:val="24"/>
        </w:rPr>
        <w:br/>
        <w:t>температуры.</w:t>
      </w:r>
    </w:p>
    <w:p w:rsidR="00FC03A8" w:rsidRPr="005D44C5" w:rsidRDefault="00C65DFC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Боль в правом подреберье. </w:t>
      </w:r>
      <w:r w:rsidRPr="005D44C5">
        <w:rPr>
          <w:rFonts w:ascii="Times New Roman" w:hAnsi="Times New Roman" w:cs="Times New Roman"/>
          <w:sz w:val="24"/>
          <w:szCs w:val="24"/>
        </w:rPr>
        <w:t>Острые, сильные боли характерны для обострения или острого</w:t>
      </w:r>
      <w:r w:rsidRPr="005D44C5">
        <w:rPr>
          <w:rFonts w:ascii="Times New Roman" w:hAnsi="Times New Roman" w:cs="Times New Roman"/>
          <w:sz w:val="24"/>
          <w:szCs w:val="24"/>
        </w:rPr>
        <w:br/>
        <w:t>хронического холецистита и ЖКБ. Если эти боли развиваются внезапно, особенно во</w:t>
      </w:r>
      <w:r w:rsidRPr="005D44C5">
        <w:rPr>
          <w:rFonts w:ascii="Times New Roman" w:hAnsi="Times New Roman" w:cs="Times New Roman"/>
          <w:sz w:val="24"/>
          <w:szCs w:val="24"/>
        </w:rPr>
        <w:br/>
        <w:t>время работы, движения, то более вероятна возможность ЖКБ, если на фоне какой</w:t>
      </w:r>
      <w:r w:rsidR="00FC03A8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либо инфекции (грипп, ангина) – то о холецистите. Локализация болей в области</w:t>
      </w:r>
      <w:r w:rsidRPr="005D44C5">
        <w:rPr>
          <w:rFonts w:ascii="Times New Roman" w:hAnsi="Times New Roman" w:cs="Times New Roman"/>
          <w:sz w:val="24"/>
          <w:szCs w:val="24"/>
        </w:rPr>
        <w:br/>
        <w:t>проекции желчного пузыря свидетельствует о холецистите, локализация по всему</w:t>
      </w:r>
      <w:r w:rsidRPr="005D44C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подреберью – о гепатите, циррозе или раке. Для холецистита и ЖКБ более</w:t>
      </w:r>
      <w:r w:rsidRPr="005D44C5">
        <w:rPr>
          <w:rFonts w:ascii="Times New Roman" w:hAnsi="Times New Roman" w:cs="Times New Roman"/>
          <w:sz w:val="24"/>
          <w:szCs w:val="24"/>
        </w:rPr>
        <w:br/>
        <w:t>характерна приступообразная боль, тогда как для остальных заболеваний –</w:t>
      </w:r>
      <w:r w:rsidRPr="005D44C5">
        <w:rPr>
          <w:rFonts w:ascii="Times New Roman" w:hAnsi="Times New Roman" w:cs="Times New Roman"/>
          <w:sz w:val="24"/>
          <w:szCs w:val="24"/>
        </w:rPr>
        <w:br/>
        <w:t>постоянная. Особенно свойственно постоянство боли для рака печени, причем боль,</w:t>
      </w:r>
      <w:r w:rsidRPr="005D44C5">
        <w:rPr>
          <w:rFonts w:ascii="Times New Roman" w:hAnsi="Times New Roman" w:cs="Times New Roman"/>
          <w:sz w:val="24"/>
          <w:szCs w:val="24"/>
        </w:rPr>
        <w:br/>
        <w:t>располагаясь в области печени, часто имеет определенную локализацию.</w:t>
      </w:r>
      <w:r w:rsidRPr="005D44C5">
        <w:rPr>
          <w:rFonts w:ascii="Times New Roman" w:hAnsi="Times New Roman" w:cs="Times New Roman"/>
          <w:sz w:val="24"/>
          <w:szCs w:val="24"/>
        </w:rPr>
        <w:br/>
        <w:t>Боли при гепатитах и циррозах печени, как правило, умеренные, нередко в</w:t>
      </w:r>
      <w:r w:rsidRPr="005D44C5">
        <w:rPr>
          <w:rFonts w:ascii="Times New Roman" w:hAnsi="Times New Roman" w:cs="Times New Roman"/>
          <w:sz w:val="24"/>
          <w:szCs w:val="24"/>
        </w:rPr>
        <w:br/>
        <w:t>виде тяжести, нытья, чувства полноты в области правого подреберья. При раке боли</w:t>
      </w:r>
      <w:r w:rsidRPr="005D44C5">
        <w:rPr>
          <w:rFonts w:ascii="Times New Roman" w:hAnsi="Times New Roman" w:cs="Times New Roman"/>
          <w:sz w:val="24"/>
          <w:szCs w:val="24"/>
        </w:rPr>
        <w:br/>
        <w:t>более интенсивные, иногда довольно выраженные. Боли при заболеваниях печени и</w:t>
      </w:r>
      <w:r w:rsidRPr="005D44C5">
        <w:rPr>
          <w:rFonts w:ascii="Times New Roman" w:hAnsi="Times New Roman" w:cs="Times New Roman"/>
          <w:sz w:val="24"/>
          <w:szCs w:val="24"/>
        </w:rPr>
        <w:br/>
        <w:t xml:space="preserve">желчевыводящих путей нередко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вверх, в область ключицы, в спину – в</w:t>
      </w:r>
      <w:r w:rsidRPr="005D44C5">
        <w:rPr>
          <w:rFonts w:ascii="Times New Roman" w:hAnsi="Times New Roman" w:cs="Times New Roman"/>
          <w:sz w:val="24"/>
          <w:szCs w:val="24"/>
        </w:rPr>
        <w:br/>
        <w:t>область лопатки</w:t>
      </w:r>
      <w:r w:rsidR="00FC03A8" w:rsidRPr="005D44C5">
        <w:rPr>
          <w:rFonts w:ascii="Times New Roman" w:hAnsi="Times New Roman" w:cs="Times New Roman"/>
          <w:sz w:val="24"/>
          <w:szCs w:val="24"/>
        </w:rPr>
        <w:t>.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noProof/>
        </w:rPr>
        <w:drawing>
          <wp:inline distT="0" distB="0" distL="0" distR="0">
            <wp:extent cx="5543550" cy="2790825"/>
            <wp:effectExtent l="19050" t="0" r="0" b="0"/>
            <wp:docPr id="13" name="Рисунок 13" descr="http://cf.ppt-online.org/files/slide/p/PJ3X1sZShc9kEW8jxHC7w2V60qavKApdbGBNRy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.ppt-online.org/files/slide/p/PJ3X1sZShc9kEW8jxHC7w2V60qavKApdbGBNRy/slide-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67" t="21516" r="7669" b="18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2F" w:rsidRDefault="00F4212F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9F6">
        <w:rPr>
          <w:rFonts w:ascii="Times New Roman" w:hAnsi="Times New Roman" w:cs="Times New Roman"/>
          <w:b/>
          <w:sz w:val="24"/>
          <w:szCs w:val="24"/>
        </w:rPr>
        <w:t>Рисунок</w:t>
      </w:r>
      <w:r w:rsidR="00711C2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212F">
        <w:rPr>
          <w:rFonts w:ascii="Times New Roman" w:hAnsi="Times New Roman" w:cs="Times New Roman"/>
          <w:sz w:val="24"/>
          <w:szCs w:val="24"/>
        </w:rPr>
        <w:t>Болевые токи при заболеваниях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печени и </w:t>
      </w:r>
      <w:r w:rsidRPr="005D44C5">
        <w:rPr>
          <w:rFonts w:ascii="Times New Roman" w:hAnsi="Times New Roman" w:cs="Times New Roman"/>
          <w:sz w:val="24"/>
          <w:szCs w:val="24"/>
        </w:rPr>
        <w:t>желчевыводящих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1 - пузырная точка (т.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Кера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>),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эпигастральная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зона, 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холедохо-панкреатическая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зона,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lastRenderedPageBreak/>
        <w:t>4 - плечевая зона,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5 - надключичная зона (точка </w:t>
      </w:r>
      <w:r w:rsidRPr="005D44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44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44C5">
        <w:rPr>
          <w:rFonts w:ascii="Times New Roman" w:hAnsi="Times New Roman" w:cs="Times New Roman"/>
          <w:sz w:val="24"/>
          <w:szCs w:val="24"/>
          <w:lang w:val="en-US"/>
        </w:rPr>
        <w:t>frenici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>),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>6 - подлопаточная точка,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7 - точка у конца </w:t>
      </w:r>
      <w:r w:rsidRPr="005D44C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D44C5">
        <w:rPr>
          <w:rFonts w:ascii="Times New Roman" w:hAnsi="Times New Roman" w:cs="Times New Roman"/>
          <w:sz w:val="24"/>
          <w:szCs w:val="24"/>
        </w:rPr>
        <w:t xml:space="preserve"> ребра,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8 - точки у </w:t>
      </w:r>
      <w:r w:rsidR="00721A21" w:rsidRPr="005D44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21A21" w:rsidRPr="005D44C5">
        <w:rPr>
          <w:rFonts w:ascii="Times New Roman" w:hAnsi="Times New Roman" w:cs="Times New Roman"/>
          <w:sz w:val="24"/>
          <w:szCs w:val="24"/>
        </w:rPr>
        <w:t xml:space="preserve"> - </w:t>
      </w:r>
      <w:r w:rsidRPr="005D44C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D44C5">
        <w:rPr>
          <w:rFonts w:ascii="Times New Roman" w:hAnsi="Times New Roman" w:cs="Times New Roman"/>
          <w:sz w:val="24"/>
          <w:szCs w:val="24"/>
        </w:rPr>
        <w:t xml:space="preserve"> грудных позвонков,</w:t>
      </w:r>
    </w:p>
    <w:p w:rsidR="006D40D8" w:rsidRPr="005D44C5" w:rsidRDefault="006D40D8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9 - точка правее </w:t>
      </w:r>
      <w:r w:rsidRPr="005D44C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D44C5">
        <w:rPr>
          <w:rFonts w:ascii="Times New Roman" w:hAnsi="Times New Roman" w:cs="Times New Roman"/>
          <w:sz w:val="24"/>
          <w:szCs w:val="24"/>
        </w:rPr>
        <w:t xml:space="preserve"> грудного позвонка.</w:t>
      </w:r>
    </w:p>
    <w:p w:rsidR="00B126BB" w:rsidRPr="005D44C5" w:rsidRDefault="00C65DFC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>Боль при заболевании печени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 xml:space="preserve">вызывается раздражением (воспаление, растяжение, некроз)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глиссоновой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капсулы, а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при заболевании желчных путей – воспалением, растяжением или некрозом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желчного пузыря или его протоков либо их спазмом.</w:t>
      </w:r>
    </w:p>
    <w:p w:rsidR="005C657A" w:rsidRPr="005D44C5" w:rsidRDefault="005C657A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57A" w:rsidRPr="005D44C5" w:rsidRDefault="00C65DFC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Желтуха </w:t>
      </w:r>
      <w:r w:rsidRPr="005D44C5">
        <w:rPr>
          <w:rFonts w:ascii="Times New Roman" w:hAnsi="Times New Roman" w:cs="Times New Roman"/>
          <w:sz w:val="24"/>
          <w:szCs w:val="24"/>
        </w:rPr>
        <w:t>– нередкая жалоба бо</w:t>
      </w:r>
      <w:r w:rsidR="00B126BB" w:rsidRPr="005D44C5">
        <w:rPr>
          <w:rFonts w:ascii="Times New Roman" w:hAnsi="Times New Roman" w:cs="Times New Roman"/>
          <w:sz w:val="24"/>
          <w:szCs w:val="24"/>
        </w:rPr>
        <w:t xml:space="preserve">льных. </w:t>
      </w:r>
      <w:r w:rsidRPr="005D44C5">
        <w:rPr>
          <w:rFonts w:ascii="Times New Roman" w:hAnsi="Times New Roman" w:cs="Times New Roman"/>
          <w:sz w:val="24"/>
          <w:szCs w:val="24"/>
        </w:rPr>
        <w:t>Наиболее часто наблюдается при остром вирусном</w:t>
      </w:r>
      <w:r w:rsidRPr="005D44C5">
        <w:rPr>
          <w:rFonts w:ascii="Times New Roman" w:hAnsi="Times New Roman" w:cs="Times New Roman"/>
          <w:sz w:val="24"/>
          <w:szCs w:val="24"/>
        </w:rPr>
        <w:br/>
        <w:t>гепатите, затем при нарушении оттока желчи. Последнее состояние носит название</w:t>
      </w:r>
      <w:r w:rsidRPr="005D44C5">
        <w:rPr>
          <w:rFonts w:ascii="Times New Roman" w:hAnsi="Times New Roman" w:cs="Times New Roman"/>
          <w:sz w:val="24"/>
          <w:szCs w:val="24"/>
        </w:rPr>
        <w:br/>
        <w:t>механической желтухи и встречается при ЖКБ, раке фатерова соска, спайках и</w:t>
      </w:r>
      <w:r w:rsidRPr="005D44C5">
        <w:rPr>
          <w:rFonts w:ascii="Times New Roman" w:hAnsi="Times New Roman" w:cs="Times New Roman"/>
          <w:sz w:val="24"/>
          <w:szCs w:val="24"/>
        </w:rPr>
        <w:br/>
        <w:t xml:space="preserve">стриктурах желчных путей. Нередко встречается при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билиарном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холестатическом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br/>
        <w:t>гепатите или циррозе печени когда имеется обширное воспаление</w:t>
      </w:r>
      <w:r w:rsidRPr="005D44C5">
        <w:rPr>
          <w:rFonts w:ascii="Times New Roman" w:hAnsi="Times New Roman" w:cs="Times New Roman"/>
          <w:sz w:val="24"/>
          <w:szCs w:val="24"/>
        </w:rPr>
        <w:br/>
      </w:r>
      <w:r w:rsidR="00B126BB" w:rsidRPr="005D44C5">
        <w:rPr>
          <w:rFonts w:ascii="Times New Roman" w:hAnsi="Times New Roman" w:cs="Times New Roman"/>
          <w:sz w:val="24"/>
          <w:szCs w:val="24"/>
        </w:rPr>
        <w:t xml:space="preserve">внутрипеченочных </w:t>
      </w:r>
      <w:r w:rsidRPr="005D44C5">
        <w:rPr>
          <w:rFonts w:ascii="Times New Roman" w:hAnsi="Times New Roman" w:cs="Times New Roman"/>
          <w:sz w:val="24"/>
          <w:szCs w:val="24"/>
        </w:rPr>
        <w:t>ходов.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Желтуха, которая появилась вскоре после приступа острых болей, чаще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свидетельствует о ЖКБ или холецистите.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При остром вирусном гепатите желтуха развивается как бы среди полного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здоровья, тогда как при хронических гепатитах - на фоне болей и других признаков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гепатита и может повторяться неоднократно.</w:t>
      </w:r>
    </w:p>
    <w:p w:rsidR="00BF41CF" w:rsidRPr="005D44C5" w:rsidRDefault="00C65DFC" w:rsidP="00FC03A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i/>
          <w:sz w:val="24"/>
          <w:szCs w:val="24"/>
        </w:rPr>
        <w:t>Генез желтухи неоднозначен при различных заболеваниях. При остром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 xml:space="preserve">гепатите – это </w:t>
      </w:r>
      <w:proofErr w:type="spellStart"/>
      <w:r w:rsidRPr="005D44C5">
        <w:rPr>
          <w:rFonts w:ascii="Times New Roman" w:hAnsi="Times New Roman" w:cs="Times New Roman"/>
          <w:i/>
          <w:sz w:val="24"/>
          <w:szCs w:val="24"/>
        </w:rPr>
        <w:t>гепатоцитолиз</w:t>
      </w:r>
      <w:proofErr w:type="spellEnd"/>
      <w:r w:rsidRPr="005D44C5">
        <w:rPr>
          <w:rFonts w:ascii="Times New Roman" w:hAnsi="Times New Roman" w:cs="Times New Roman"/>
          <w:i/>
          <w:sz w:val="24"/>
          <w:szCs w:val="24"/>
        </w:rPr>
        <w:t>, вследствие которого в кровь попадает часть прямого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билирубина. Кроме того больная печень не справляется с переводом всего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непрямого билирубина в прямой. В результате в крови накапливается прямой и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непрямой билирубин, что и приводит к желтухе.</w:t>
      </w:r>
      <w:r w:rsidRPr="005D44C5">
        <w:rPr>
          <w:rStyle w:val="2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i/>
          <w:sz w:val="24"/>
          <w:szCs w:val="24"/>
        </w:rPr>
        <w:t>подреберью – о гепатите, циррозе или раке.</w:t>
      </w:r>
      <w:r w:rsidRPr="005D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BB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i/>
          <w:sz w:val="24"/>
          <w:szCs w:val="24"/>
        </w:rPr>
        <w:t>При механической желтухе затруднен отток желчи, вследствие этого резко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повышается резко повышается давление во внутрипеченочных желчных ходах,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билирубин ретроградно – из желчных путей в синусоиды – попадает в кровь и</w:t>
      </w:r>
      <w:r w:rsidRPr="005D44C5">
        <w:rPr>
          <w:rFonts w:ascii="Times New Roman" w:hAnsi="Times New Roman" w:cs="Times New Roman"/>
          <w:i/>
          <w:sz w:val="24"/>
          <w:szCs w:val="24"/>
        </w:rPr>
        <w:br/>
        <w:t>появляется желтуха.</w:t>
      </w:r>
      <w:r w:rsidR="005C657A" w:rsidRPr="005D4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i/>
          <w:sz w:val="24"/>
          <w:szCs w:val="24"/>
        </w:rPr>
        <w:t>При хронической гепатитах и циррозе имеют место смешанные факторы –</w:t>
      </w:r>
      <w:r w:rsidR="005C657A" w:rsidRPr="005D44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4C5">
        <w:rPr>
          <w:rFonts w:ascii="Times New Roman" w:hAnsi="Times New Roman" w:cs="Times New Roman"/>
          <w:i/>
          <w:sz w:val="24"/>
          <w:szCs w:val="24"/>
        </w:rPr>
        <w:t>гепатоцитолиз</w:t>
      </w:r>
      <w:proofErr w:type="spellEnd"/>
      <w:r w:rsidRPr="005D44C5">
        <w:rPr>
          <w:rFonts w:ascii="Times New Roman" w:hAnsi="Times New Roman" w:cs="Times New Roman"/>
          <w:i/>
          <w:sz w:val="24"/>
          <w:szCs w:val="24"/>
        </w:rPr>
        <w:t>, тромбы в воспаленных внутрипеченочных желчных путях с явлениями</w:t>
      </w:r>
      <w:r w:rsidR="005C657A" w:rsidRPr="005D44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i/>
          <w:sz w:val="24"/>
          <w:szCs w:val="24"/>
        </w:rPr>
        <w:t>застоя и ретроградным поступлением билирубина в кровь.</w:t>
      </w:r>
    </w:p>
    <w:p w:rsidR="00B126BB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Кожный зуд </w:t>
      </w:r>
      <w:r w:rsidRPr="005D44C5">
        <w:rPr>
          <w:rFonts w:ascii="Times New Roman" w:hAnsi="Times New Roman" w:cs="Times New Roman"/>
          <w:sz w:val="24"/>
          <w:szCs w:val="24"/>
        </w:rPr>
        <w:t>– нередкая жалоба больных с заболеваниями печени и желчных</w:t>
      </w:r>
      <w:r w:rsidRPr="005D44C5">
        <w:rPr>
          <w:rFonts w:ascii="Times New Roman" w:hAnsi="Times New Roman" w:cs="Times New Roman"/>
          <w:sz w:val="24"/>
          <w:szCs w:val="24"/>
        </w:rPr>
        <w:br/>
        <w:t>путей. Считается, что кожный зуд обусловлен накоплением в крови желчных кислот.</w:t>
      </w:r>
      <w:r w:rsidRPr="005D44C5">
        <w:rPr>
          <w:rFonts w:ascii="Times New Roman" w:hAnsi="Times New Roman" w:cs="Times New Roman"/>
          <w:sz w:val="24"/>
          <w:szCs w:val="24"/>
        </w:rPr>
        <w:br/>
        <w:t>Отсюда следует, что он наблюдается во всех тех случаях, когда имеется затруднение</w:t>
      </w:r>
      <w:r w:rsidRPr="005D44C5">
        <w:rPr>
          <w:rFonts w:ascii="Times New Roman" w:hAnsi="Times New Roman" w:cs="Times New Roman"/>
          <w:sz w:val="24"/>
          <w:szCs w:val="24"/>
        </w:rPr>
        <w:br/>
        <w:t>желчеотделения. Чаще эта жалоба сопутствует желтушности</w:t>
      </w:r>
      <w:r w:rsidR="00B126BB" w:rsidRPr="005D44C5">
        <w:rPr>
          <w:rFonts w:ascii="Times New Roman" w:hAnsi="Times New Roman" w:cs="Times New Roman"/>
          <w:sz w:val="24"/>
          <w:szCs w:val="24"/>
        </w:rPr>
        <w:t xml:space="preserve">. </w:t>
      </w:r>
      <w:r w:rsidRPr="005D44C5">
        <w:rPr>
          <w:rFonts w:ascii="Times New Roman" w:hAnsi="Times New Roman" w:cs="Times New Roman"/>
          <w:sz w:val="24"/>
          <w:szCs w:val="24"/>
        </w:rPr>
        <w:t>Зуд нередко</w:t>
      </w:r>
      <w:r w:rsidRPr="005D44C5">
        <w:rPr>
          <w:rFonts w:ascii="Times New Roman" w:hAnsi="Times New Roman" w:cs="Times New Roman"/>
          <w:sz w:val="24"/>
          <w:szCs w:val="24"/>
        </w:rPr>
        <w:br/>
        <w:t>является наиболее тяжким симптомом заболеваний печени и желчных путей. Резко</w:t>
      </w:r>
      <w:r w:rsidRPr="005D44C5">
        <w:rPr>
          <w:rFonts w:ascii="Times New Roman" w:hAnsi="Times New Roman" w:cs="Times New Roman"/>
          <w:sz w:val="24"/>
          <w:szCs w:val="24"/>
        </w:rPr>
        <w:br/>
        <w:t>усиливаясь к ночи, он лишает больного сна, и приводит к физическому и</w:t>
      </w:r>
      <w:r w:rsidRPr="005D44C5">
        <w:rPr>
          <w:rFonts w:ascii="Times New Roman" w:hAnsi="Times New Roman" w:cs="Times New Roman"/>
          <w:sz w:val="24"/>
          <w:szCs w:val="24"/>
        </w:rPr>
        <w:br/>
        <w:t>психическому истощению.</w:t>
      </w:r>
    </w:p>
    <w:p w:rsidR="005C657A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Увеличение живота </w:t>
      </w:r>
      <w:r w:rsidRPr="005D44C5">
        <w:rPr>
          <w:rFonts w:ascii="Times New Roman" w:hAnsi="Times New Roman" w:cs="Times New Roman"/>
          <w:sz w:val="24"/>
          <w:szCs w:val="24"/>
        </w:rPr>
        <w:t>– может быть связано с развитием портальной</w:t>
      </w:r>
      <w:r w:rsidRPr="005D44C5">
        <w:rPr>
          <w:rFonts w:ascii="Times New Roman" w:hAnsi="Times New Roman" w:cs="Times New Roman"/>
          <w:sz w:val="24"/>
          <w:szCs w:val="24"/>
        </w:rPr>
        <w:br/>
        <w:t>гипертонии и асцита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. </w:t>
      </w:r>
      <w:r w:rsidRPr="005D44C5">
        <w:rPr>
          <w:rFonts w:ascii="Times New Roman" w:hAnsi="Times New Roman" w:cs="Times New Roman"/>
          <w:sz w:val="24"/>
          <w:szCs w:val="24"/>
        </w:rPr>
        <w:t>При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 xml:space="preserve">некоторых циррозах вследствие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сдавления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портальных сосудов хаотично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>разрастающимися узлами регенерации, соединительной тканью, запустевания ряда</w:t>
      </w:r>
      <w:r w:rsidRPr="005D44C5">
        <w:rPr>
          <w:rFonts w:ascii="Times New Roman" w:hAnsi="Times New Roman" w:cs="Times New Roman"/>
          <w:sz w:val="24"/>
          <w:szCs w:val="24"/>
        </w:rPr>
        <w:br/>
        <w:t>сосудов затрудняется отток крови из печени, что приводит к повышению давления в</w:t>
      </w:r>
      <w:r w:rsidRPr="005D44C5">
        <w:rPr>
          <w:rFonts w:ascii="Times New Roman" w:hAnsi="Times New Roman" w:cs="Times New Roman"/>
          <w:sz w:val="24"/>
          <w:szCs w:val="24"/>
        </w:rPr>
        <w:br/>
        <w:t>портальной вене и выхождению (транссудации) жидкой части крови в брюшную</w:t>
      </w:r>
      <w:r w:rsidRPr="005D44C5">
        <w:rPr>
          <w:rFonts w:ascii="Times New Roman" w:hAnsi="Times New Roman" w:cs="Times New Roman"/>
          <w:sz w:val="24"/>
          <w:szCs w:val="24"/>
        </w:rPr>
        <w:br/>
        <w:t>полость и появления асцита. Портальная гипертония может иметь и другой генез –</w:t>
      </w:r>
      <w:r w:rsidRPr="005D44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lastRenderedPageBreak/>
        <w:t>сдавление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воротной вены опухолью или другим образованием еще до входа в</w:t>
      </w:r>
      <w:r w:rsidRPr="005D44C5">
        <w:rPr>
          <w:rFonts w:ascii="Times New Roman" w:hAnsi="Times New Roman" w:cs="Times New Roman"/>
          <w:sz w:val="24"/>
          <w:szCs w:val="24"/>
        </w:rPr>
        <w:br/>
        <w:t>печень или у выхо</w:t>
      </w:r>
      <w:r w:rsidR="005C657A" w:rsidRPr="005D44C5">
        <w:rPr>
          <w:rFonts w:ascii="Times New Roman" w:hAnsi="Times New Roman" w:cs="Times New Roman"/>
          <w:sz w:val="24"/>
          <w:szCs w:val="24"/>
        </w:rPr>
        <w:t>да из печени</w:t>
      </w:r>
      <w:r w:rsidRPr="005D44C5">
        <w:rPr>
          <w:rFonts w:ascii="Times New Roman" w:hAnsi="Times New Roman" w:cs="Times New Roman"/>
          <w:sz w:val="24"/>
          <w:szCs w:val="24"/>
        </w:rPr>
        <w:t>.</w:t>
      </w:r>
    </w:p>
    <w:p w:rsidR="005C657A" w:rsidRPr="005D44C5" w:rsidRDefault="00C65DFC" w:rsidP="005C657A">
      <w:pPr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Желудочно-кишечный дискомфорт </w:t>
      </w:r>
      <w:r w:rsidRPr="005D44C5">
        <w:rPr>
          <w:rFonts w:ascii="Times New Roman" w:hAnsi="Times New Roman" w:cs="Times New Roman"/>
          <w:sz w:val="24"/>
          <w:szCs w:val="24"/>
        </w:rPr>
        <w:t>– потеря аппетита, горький вкус во рту,</w:t>
      </w:r>
      <w:r w:rsidRPr="005D44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обложенность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 xml:space="preserve"> языка, вздутие живота, чувство полноты в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>, расстройство</w:t>
      </w:r>
      <w:r w:rsidRPr="005D44C5">
        <w:rPr>
          <w:rFonts w:ascii="Times New Roman" w:hAnsi="Times New Roman" w:cs="Times New Roman"/>
          <w:sz w:val="24"/>
          <w:szCs w:val="24"/>
        </w:rPr>
        <w:br/>
        <w:t>стула и др. Это - чаще общие симптомы болезни, и они не характерны для какого</w:t>
      </w:r>
      <w:r w:rsidR="005C657A" w:rsidRPr="005D44C5">
        <w:rPr>
          <w:rFonts w:ascii="Times New Roman" w:hAnsi="Times New Roman" w:cs="Times New Roman"/>
          <w:sz w:val="24"/>
          <w:szCs w:val="24"/>
        </w:rPr>
        <w:t xml:space="preserve"> </w:t>
      </w:r>
      <w:r w:rsidRPr="005D44C5">
        <w:rPr>
          <w:rFonts w:ascii="Times New Roman" w:hAnsi="Times New Roman" w:cs="Times New Roman"/>
          <w:sz w:val="24"/>
          <w:szCs w:val="24"/>
        </w:rPr>
        <w:t xml:space="preserve">либо отдельного заболевания печени и желчных путей. </w:t>
      </w:r>
    </w:p>
    <w:p w:rsidR="005C657A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Истощение </w:t>
      </w:r>
      <w:r w:rsidRPr="005D44C5">
        <w:rPr>
          <w:rFonts w:ascii="Times New Roman" w:hAnsi="Times New Roman" w:cs="Times New Roman"/>
          <w:sz w:val="24"/>
          <w:szCs w:val="24"/>
        </w:rPr>
        <w:t>– нередко наблюдается у больных циррозом и раком печени. Оно</w:t>
      </w:r>
      <w:r w:rsidRPr="005D44C5">
        <w:rPr>
          <w:rFonts w:ascii="Times New Roman" w:hAnsi="Times New Roman" w:cs="Times New Roman"/>
          <w:sz w:val="24"/>
          <w:szCs w:val="24"/>
        </w:rPr>
        <w:br/>
        <w:t>обусловлено или раковой интоксикацией, или резким нарушением всех видов</w:t>
      </w:r>
      <w:r w:rsidRPr="005D44C5">
        <w:rPr>
          <w:rFonts w:ascii="Times New Roman" w:hAnsi="Times New Roman" w:cs="Times New Roman"/>
          <w:sz w:val="24"/>
          <w:szCs w:val="24"/>
        </w:rPr>
        <w:br/>
        <w:t>обмена в главнейшей железе пищеварительного тракта.</w:t>
      </w:r>
    </w:p>
    <w:p w:rsidR="00A27E69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Повышение температуры </w:t>
      </w:r>
      <w:r w:rsidRPr="005D44C5">
        <w:rPr>
          <w:rFonts w:ascii="Times New Roman" w:hAnsi="Times New Roman" w:cs="Times New Roman"/>
          <w:sz w:val="24"/>
          <w:szCs w:val="24"/>
        </w:rPr>
        <w:t>– больше характерно для заболеваний желчных</w:t>
      </w:r>
      <w:r w:rsidRPr="005D44C5">
        <w:rPr>
          <w:rFonts w:ascii="Times New Roman" w:hAnsi="Times New Roman" w:cs="Times New Roman"/>
          <w:sz w:val="24"/>
          <w:szCs w:val="24"/>
        </w:rPr>
        <w:br/>
        <w:t xml:space="preserve">путей (холецистит, холангит), но может быть при раке печени,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холестатических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биллиарных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>) гепатитах и циррозах печени. Температура повышается в связи с</w:t>
      </w:r>
      <w:r w:rsidRPr="005D44C5">
        <w:rPr>
          <w:rFonts w:ascii="Times New Roman" w:hAnsi="Times New Roman" w:cs="Times New Roman"/>
          <w:sz w:val="24"/>
          <w:szCs w:val="24"/>
        </w:rPr>
        <w:br/>
        <w:t>воспалительным процессом или вследствие распада раковых клеток и интоксикации.</w:t>
      </w:r>
    </w:p>
    <w:p w:rsidR="00A27E69" w:rsidRPr="005D44C5" w:rsidRDefault="00C65DFC" w:rsidP="00FC03A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>Кроме вышеуказанных, могут встречаться жалобы общего характера –</w:t>
      </w:r>
      <w:r w:rsidRPr="005D44C5">
        <w:rPr>
          <w:rFonts w:ascii="Times New Roman" w:hAnsi="Times New Roman" w:cs="Times New Roman"/>
          <w:sz w:val="24"/>
          <w:szCs w:val="24"/>
        </w:rPr>
        <w:br/>
      </w:r>
      <w:r w:rsidR="00A27E69" w:rsidRPr="005D44C5">
        <w:rPr>
          <w:rFonts w:ascii="Times New Roman" w:hAnsi="Times New Roman" w:cs="Times New Roman"/>
          <w:sz w:val="24"/>
          <w:szCs w:val="24"/>
        </w:rPr>
        <w:t xml:space="preserve">слабость, </w:t>
      </w:r>
      <w:r w:rsidRPr="005D44C5">
        <w:rPr>
          <w:rFonts w:ascii="Times New Roman" w:hAnsi="Times New Roman" w:cs="Times New Roman"/>
          <w:sz w:val="24"/>
          <w:szCs w:val="24"/>
        </w:rPr>
        <w:t>сонливость, вялость и др.</w:t>
      </w:r>
    </w:p>
    <w:p w:rsidR="001D3782" w:rsidRPr="005D44C5" w:rsidRDefault="001D3782" w:rsidP="001D3782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4C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История развития настоящего заболевания </w:t>
      </w:r>
      <w:r w:rsidRPr="005D44C5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Pr="005D44C5">
        <w:rPr>
          <w:rFonts w:ascii="Times New Roman" w:hAnsi="Times New Roman" w:cs="Times New Roman"/>
          <w:b/>
          <w:bCs/>
          <w:sz w:val="24"/>
          <w:szCs w:val="24"/>
          <w:u w:val="single"/>
        </w:rPr>
        <w:t>Anamnesis</w:t>
      </w:r>
      <w:proofErr w:type="spellEnd"/>
      <w:r w:rsidRPr="005D44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44C5">
        <w:rPr>
          <w:rFonts w:ascii="Times New Roman" w:hAnsi="Times New Roman" w:cs="Times New Roman"/>
          <w:b/>
          <w:bCs/>
          <w:sz w:val="24"/>
          <w:szCs w:val="24"/>
          <w:u w:val="single"/>
        </w:rPr>
        <w:t>morbi</w:t>
      </w:r>
      <w:proofErr w:type="spellEnd"/>
      <w:r w:rsidRPr="005D44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</w:p>
    <w:p w:rsidR="001D3782" w:rsidRPr="005D44C5" w:rsidRDefault="001D3782" w:rsidP="001D3782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 xml:space="preserve"> Нужно установить: наблюдались ли прежде боли, диспепсия, зуд кожи, замечал ли больной у себя когда-нибудь желтуху, каковы были ее длительность и интенсивность, сопровождалась ли она повышением температуры, обесцвечиванием стула, потемнением мочи. Всегда надо интересоваться, как началось заболевание и после чего оно возникло. При имевших место в прошлом болях следует уточнить, какова была их локализация, куда они </w:t>
      </w:r>
      <w:proofErr w:type="spellStart"/>
      <w:r w:rsidRPr="005D44C5">
        <w:rPr>
          <w:rFonts w:ascii="Times New Roman" w:hAnsi="Times New Roman" w:cs="Times New Roman"/>
          <w:sz w:val="24"/>
          <w:szCs w:val="24"/>
        </w:rPr>
        <w:t>иррадиировали</w:t>
      </w:r>
      <w:proofErr w:type="spellEnd"/>
      <w:r w:rsidRPr="005D44C5">
        <w:rPr>
          <w:rFonts w:ascii="Times New Roman" w:hAnsi="Times New Roman" w:cs="Times New Roman"/>
          <w:sz w:val="24"/>
          <w:szCs w:val="24"/>
        </w:rPr>
        <w:t>, когда впервые появились, их длительность и характер.</w:t>
      </w:r>
    </w:p>
    <w:p w:rsidR="001D3782" w:rsidRPr="005D44C5" w:rsidRDefault="001D3782" w:rsidP="001D37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4C5">
        <w:rPr>
          <w:rFonts w:ascii="Times New Roman" w:hAnsi="Times New Roman" w:cs="Times New Roman"/>
          <w:sz w:val="24"/>
          <w:szCs w:val="24"/>
        </w:rPr>
        <w:t>Указанная детализация при расспросе больного необходима также в ситуации, когда больной обращается к медработнику безотносительно к заболеванию печени, по какому-либо другому поводу, но фельдшер во время исследования обнаруживает у него увеличенную печень.</w:t>
      </w:r>
    </w:p>
    <w:p w:rsidR="001D3782" w:rsidRPr="00EC763F" w:rsidRDefault="001D3782" w:rsidP="001D378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3F">
        <w:rPr>
          <w:rFonts w:ascii="Times New Roman" w:hAnsi="Times New Roman" w:cs="Times New Roman"/>
          <w:b/>
          <w:sz w:val="24"/>
          <w:szCs w:val="24"/>
          <w:u w:val="single"/>
        </w:rPr>
        <w:t>3. История жизни.</w:t>
      </w:r>
    </w:p>
    <w:p w:rsidR="001D3782" w:rsidRPr="00EC763F" w:rsidRDefault="001D3782" w:rsidP="001D3782">
      <w:pPr>
        <w:pStyle w:val="a3"/>
        <w:tabs>
          <w:tab w:val="left" w:pos="6521"/>
        </w:tabs>
        <w:spacing w:after="20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Большое значение в развитии патологических состояний печени и желчных путей имеют инфекционные заболевания, алиментарные факторы, профессия, образ жизни больного. Важно выявить </w:t>
      </w:r>
      <w:proofErr w:type="spellStart"/>
      <w:r w:rsidRPr="00EC763F">
        <w:rPr>
          <w:rFonts w:ascii="Times New Roman" w:hAnsi="Times New Roman" w:cs="Times New Roman"/>
          <w:sz w:val="24"/>
          <w:szCs w:val="24"/>
          <w:lang w:val="ru-RU"/>
        </w:rPr>
        <w:t>гепатотоксические</w:t>
      </w:r>
      <w:proofErr w:type="spellEnd"/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 факторы и заподозрить инфекции </w:t>
      </w:r>
      <w:proofErr w:type="spellStart"/>
      <w:r w:rsidRPr="00EC763F">
        <w:rPr>
          <w:rFonts w:ascii="Times New Roman" w:hAnsi="Times New Roman" w:cs="Times New Roman"/>
          <w:sz w:val="24"/>
          <w:szCs w:val="24"/>
          <w:lang w:val="ru-RU"/>
        </w:rPr>
        <w:t>гепатотропной</w:t>
      </w:r>
      <w:proofErr w:type="spellEnd"/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направленности.</w:t>
      </w:r>
    </w:p>
    <w:p w:rsidR="001D3782" w:rsidRDefault="001D3782" w:rsidP="001D3782">
      <w:pPr>
        <w:pStyle w:val="a3"/>
        <w:tabs>
          <w:tab w:val="left" w:pos="6521"/>
        </w:tabs>
        <w:spacing w:after="20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63F">
        <w:rPr>
          <w:rFonts w:ascii="Times New Roman" w:hAnsi="Times New Roman" w:cs="Times New Roman"/>
          <w:sz w:val="24"/>
          <w:szCs w:val="24"/>
          <w:lang w:val="ru-RU"/>
        </w:rPr>
        <w:t>Из инфекций наибольшую роль в поражении печени играет вирусный гепатит. Другие инфекции — туберкулез, сифилис, малярия — имеют меньшее значение. Употребление алкоголя, особенно, систематическое, приводит к развитию хронического гепатита и да-</w:t>
      </w:r>
      <w:r w:rsidRPr="00EC763F">
        <w:rPr>
          <w:rFonts w:ascii="Times New Roman" w:hAnsi="Times New Roman" w:cs="Times New Roman"/>
          <w:sz w:val="24"/>
          <w:szCs w:val="24"/>
          <w:lang w:val="ru-RU"/>
        </w:rPr>
        <w:br/>
        <w:t>лее к циррозу печени. Неполноценное питание, малобелковая диета способствуют дегенеративны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м процессам в паренхиме печени.</w:t>
      </w:r>
    </w:p>
    <w:p w:rsidR="001D3782" w:rsidRPr="00EC763F" w:rsidRDefault="001D3782" w:rsidP="001D3782">
      <w:pPr>
        <w:pStyle w:val="a3"/>
        <w:tabs>
          <w:tab w:val="left" w:pos="6521"/>
        </w:tabs>
        <w:spacing w:after="20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инфекции, стрептококковые и стафилококковые, способствуют развитию воспаления в желчных путях. Кишечные инфекции часто приводят к хроническому холециститу. Интоксикации промышленными ядами, гербицидами, пестицидами или нитратами ухудшают функциональное состояние </w:t>
      </w:r>
      <w:proofErr w:type="spellStart"/>
      <w:r w:rsidRPr="00EC763F">
        <w:rPr>
          <w:rFonts w:ascii="Times New Roman" w:hAnsi="Times New Roman" w:cs="Times New Roman"/>
          <w:sz w:val="24"/>
          <w:szCs w:val="24"/>
          <w:lang w:val="ru-RU"/>
        </w:rPr>
        <w:t>гепатобилиарной</w:t>
      </w:r>
      <w:proofErr w:type="spellEnd"/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 системы. Таким же действием обладают </w:t>
      </w:r>
      <w:proofErr w:type="spellStart"/>
      <w:r w:rsidRPr="00EC763F">
        <w:rPr>
          <w:rFonts w:ascii="Times New Roman" w:hAnsi="Times New Roman" w:cs="Times New Roman"/>
          <w:sz w:val="24"/>
          <w:szCs w:val="24"/>
          <w:lang w:val="ru-RU"/>
        </w:rPr>
        <w:t>гепатотоксические</w:t>
      </w:r>
      <w:proofErr w:type="spellEnd"/>
      <w:r w:rsidRPr="00EC763F">
        <w:rPr>
          <w:rFonts w:ascii="Times New Roman" w:hAnsi="Times New Roman" w:cs="Times New Roman"/>
          <w:sz w:val="24"/>
          <w:szCs w:val="24"/>
          <w:lang w:val="ru-RU"/>
        </w:rPr>
        <w:t xml:space="preserve"> лекарственные препараты: противотуберкулезные, психотропные, некоторые антибиотики, нестероидные противовоспалительные средства.</w:t>
      </w:r>
    </w:p>
    <w:p w:rsidR="001D3782" w:rsidRPr="00EC763F" w:rsidRDefault="001D3782" w:rsidP="001D3782">
      <w:pPr>
        <w:pStyle w:val="a3"/>
        <w:tabs>
          <w:tab w:val="left" w:pos="6521"/>
        </w:tabs>
        <w:spacing w:after="20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63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Целенаправленный расспрос позволяет выяснить наличие перечисленных факторов. Семейный анамнез может позволить заподозрить наследственные заболевания типа доброкачественных </w:t>
      </w:r>
      <w:proofErr w:type="spellStart"/>
      <w:r w:rsidRPr="00EC763F">
        <w:rPr>
          <w:rFonts w:ascii="Times New Roman" w:hAnsi="Times New Roman" w:cs="Times New Roman"/>
          <w:sz w:val="24"/>
          <w:szCs w:val="24"/>
          <w:lang w:val="ru-RU"/>
        </w:rPr>
        <w:t>гипербилирубинемий</w:t>
      </w:r>
      <w:proofErr w:type="spellEnd"/>
      <w:r w:rsidRPr="00EC76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4B39" w:rsidRPr="00260F27" w:rsidRDefault="003D4B39" w:rsidP="003D4B3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60F27">
        <w:rPr>
          <w:rFonts w:ascii="Times New Roman" w:hAnsi="Times New Roman" w:cs="Times New Roman"/>
          <w:b/>
          <w:sz w:val="24"/>
          <w:szCs w:val="24"/>
        </w:rPr>
        <w:t xml:space="preserve">БЪЕКТИВНЫЕ МЕТОДЫ ОБСЛЕДОВАНИЯ </w:t>
      </w:r>
    </w:p>
    <w:p w:rsidR="003D4B39" w:rsidRDefault="003D4B39" w:rsidP="003D4B39">
      <w:pPr>
        <w:pStyle w:val="11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B39">
        <w:rPr>
          <w:rFonts w:ascii="Times New Roman" w:hAnsi="Times New Roman" w:cs="Times New Roman"/>
          <w:b/>
          <w:sz w:val="24"/>
          <w:szCs w:val="24"/>
          <w:u w:val="single"/>
        </w:rPr>
        <w:t>1. Общий осмотр.</w:t>
      </w:r>
    </w:p>
    <w:p w:rsidR="005D44C5" w:rsidRPr="003D4B39" w:rsidRDefault="005D44C5" w:rsidP="003D4B39">
      <w:pPr>
        <w:pStyle w:val="11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A5A" w:rsidRDefault="00DC2416" w:rsidP="005D125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1256">
        <w:rPr>
          <w:rFonts w:ascii="Times New Roman" w:hAnsi="Times New Roman" w:cs="Times New Roman"/>
          <w:sz w:val="24"/>
          <w:szCs w:val="24"/>
        </w:rPr>
        <w:t xml:space="preserve">При осмотре кожи и слизистых оболочек может быть выявлена </w:t>
      </w:r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желтуха.</w:t>
      </w:r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D1256">
        <w:rPr>
          <w:rFonts w:ascii="Times New Roman" w:hAnsi="Times New Roman" w:cs="Times New Roman"/>
          <w:sz w:val="24"/>
          <w:szCs w:val="24"/>
        </w:rPr>
        <w:t>Следует помнить, что желтуха может быть и внепеченочного генеза – при</w:t>
      </w:r>
      <w:r w:rsidRPr="005D1256">
        <w:rPr>
          <w:rFonts w:ascii="Times New Roman" w:hAnsi="Times New Roman" w:cs="Times New Roman"/>
          <w:sz w:val="24"/>
          <w:szCs w:val="24"/>
        </w:rPr>
        <w:br/>
        <w:t>повышенном распаде эритроцитов (гемолитическая желтуха) или приеме некоторых</w:t>
      </w:r>
      <w:r w:rsidRPr="005D1256">
        <w:rPr>
          <w:rFonts w:ascii="Times New Roman" w:hAnsi="Times New Roman" w:cs="Times New Roman"/>
          <w:sz w:val="24"/>
          <w:szCs w:val="24"/>
        </w:rPr>
        <w:br/>
        <w:t xml:space="preserve">лекарств (противомалярийный препарат акрихин), при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каротинемии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>, вследствие</w:t>
      </w:r>
      <w:r w:rsidRPr="005D1256">
        <w:rPr>
          <w:rFonts w:ascii="Times New Roman" w:hAnsi="Times New Roman" w:cs="Times New Roman"/>
          <w:sz w:val="24"/>
          <w:szCs w:val="24"/>
        </w:rPr>
        <w:br/>
        <w:t>чрезмерного употребления моркови, мандаринов.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Осмотр склер позволяет дифференцировать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билирубинэмические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желтухи от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лекарственных 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каротинемических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билирубинемических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наряду с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>кожными покровами окрашиваются склеры возможно обнаружение «бронзового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кольца» вокруг радужки глаз, при лекарственной 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каротинемической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желтухах</w:t>
      </w:r>
      <w:proofErr w:type="spellEnd"/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склеры чистые. </w:t>
      </w:r>
    </w:p>
    <w:p w:rsidR="00103AEA" w:rsidRPr="00103AEA" w:rsidRDefault="004E36AB" w:rsidP="00103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AEA">
        <w:rPr>
          <w:rFonts w:ascii="Times New Roman" w:hAnsi="Times New Roman" w:cs="Times New Roman"/>
          <w:sz w:val="24"/>
          <w:szCs w:val="24"/>
        </w:rPr>
        <w:t xml:space="preserve">При осмотре кожных покровов можно увидеть </w:t>
      </w:r>
      <w:proofErr w:type="spellStart"/>
      <w:r w:rsidRPr="00103AEA">
        <w:rPr>
          <w:rFonts w:ascii="Times New Roman" w:hAnsi="Times New Roman" w:cs="Times New Roman"/>
          <w:sz w:val="24"/>
          <w:szCs w:val="24"/>
        </w:rPr>
        <w:t>ксантомы</w:t>
      </w:r>
      <w:proofErr w:type="spellEnd"/>
      <w:r w:rsidRPr="00103A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AEA">
        <w:rPr>
          <w:rFonts w:ascii="Times New Roman" w:hAnsi="Times New Roman" w:cs="Times New Roman"/>
          <w:sz w:val="24"/>
          <w:szCs w:val="24"/>
        </w:rPr>
        <w:t>ксантелазмы</w:t>
      </w:r>
      <w:proofErr w:type="spellEnd"/>
      <w:r w:rsidRPr="00103AEA">
        <w:rPr>
          <w:rFonts w:ascii="Times New Roman" w:hAnsi="Times New Roman" w:cs="Times New Roman"/>
          <w:sz w:val="24"/>
          <w:szCs w:val="24"/>
        </w:rPr>
        <w:t>.</w:t>
      </w:r>
      <w:r w:rsidR="00103AEA" w:rsidRPr="0010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EA" w:rsidRPr="00103AEA">
        <w:rPr>
          <w:rFonts w:ascii="Times New Roman" w:hAnsi="Times New Roman" w:cs="Times New Roman"/>
          <w:b/>
          <w:bCs/>
          <w:sz w:val="24"/>
          <w:szCs w:val="24"/>
        </w:rPr>
        <w:t>Ксантомы</w:t>
      </w:r>
      <w:proofErr w:type="spellEnd"/>
      <w:r w:rsidR="00103AEA" w:rsidRPr="00103AEA">
        <w:rPr>
          <w:rFonts w:ascii="Times New Roman" w:hAnsi="Times New Roman" w:cs="Times New Roman"/>
          <w:sz w:val="24"/>
          <w:szCs w:val="24"/>
        </w:rPr>
        <w:t xml:space="preserve"> — </w:t>
      </w:r>
      <w:r w:rsidR="00103AEA" w:rsidRPr="00103AEA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103AEA" w:rsidRPr="00103AEA">
        <w:rPr>
          <w:rFonts w:ascii="Times New Roman" w:hAnsi="Times New Roman" w:cs="Times New Roman"/>
          <w:sz w:val="24"/>
          <w:szCs w:val="24"/>
        </w:rPr>
        <w:t xml:space="preserve"> образование желтых пятен на коже, вызванное нарушением липидного обмена в организме.</w:t>
      </w:r>
    </w:p>
    <w:p w:rsidR="004E36AB" w:rsidRPr="00103AEA" w:rsidRDefault="00103AEA" w:rsidP="00103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3AEA">
        <w:rPr>
          <w:rFonts w:ascii="Times New Roman" w:hAnsi="Times New Roman" w:cs="Times New Roman"/>
          <w:b/>
          <w:bCs/>
          <w:sz w:val="24"/>
          <w:szCs w:val="24"/>
        </w:rPr>
        <w:t>Ксантелазма</w:t>
      </w:r>
      <w:proofErr w:type="spellEnd"/>
      <w:r w:rsidRPr="00103AEA">
        <w:rPr>
          <w:rFonts w:ascii="Times New Roman" w:hAnsi="Times New Roman" w:cs="Times New Roman"/>
          <w:sz w:val="24"/>
          <w:szCs w:val="24"/>
        </w:rPr>
        <w:t>, как правило, располагается на веках в виде небольших желтоватых бляшек, несколько возвышающихся над кожей.</w:t>
      </w:r>
    </w:p>
    <w:p w:rsidR="00EE5A5A" w:rsidRDefault="00DC2416" w:rsidP="00103AE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1256">
        <w:rPr>
          <w:rFonts w:ascii="Times New Roman" w:hAnsi="Times New Roman" w:cs="Times New Roman"/>
          <w:sz w:val="24"/>
          <w:szCs w:val="24"/>
        </w:rPr>
        <w:t>Из других важных признаков, выявляемых при осмотре, следует указать на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телеангиоэктазии</w:t>
      </w:r>
      <w:proofErr w:type="spellEnd"/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(сосудистые звездочки).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Телеангиоэктазии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– это своеобразное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>звездчатое расширение отдельных кожных сосудов. Они четко выделяются на коже,</w:t>
      </w:r>
      <w:r w:rsidR="005D1256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>величина их 2-5 мм, изредка больше, располагаются часто на спине в межлопаточной</w:t>
      </w:r>
      <w:r w:rsidRPr="005D1256">
        <w:rPr>
          <w:rFonts w:ascii="Times New Roman" w:hAnsi="Times New Roman" w:cs="Times New Roman"/>
          <w:sz w:val="24"/>
          <w:szCs w:val="24"/>
        </w:rPr>
        <w:br/>
        <w:t>области, на шее, груди, иногда на кистях рук. Сосудистые звездочки характерны в</w:t>
      </w:r>
      <w:r w:rsidRPr="005D1256">
        <w:rPr>
          <w:rFonts w:ascii="Times New Roman" w:hAnsi="Times New Roman" w:cs="Times New Roman"/>
          <w:sz w:val="24"/>
          <w:szCs w:val="24"/>
        </w:rPr>
        <w:br/>
        <w:t xml:space="preserve">основном для хронических гепатитов и циррозов печени. </w:t>
      </w:r>
      <w:r w:rsidRPr="005D1256">
        <w:rPr>
          <w:rFonts w:ascii="Times New Roman" w:hAnsi="Times New Roman" w:cs="Times New Roman"/>
          <w:sz w:val="24"/>
          <w:szCs w:val="24"/>
        </w:rPr>
        <w:br/>
        <w:t xml:space="preserve">Признаком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женских половых гормонов в печени является</w:t>
      </w:r>
      <w:r w:rsidRPr="005D1256">
        <w:rPr>
          <w:rFonts w:ascii="Times New Roman" w:hAnsi="Times New Roman" w:cs="Times New Roman"/>
          <w:sz w:val="24"/>
          <w:szCs w:val="24"/>
        </w:rPr>
        <w:br/>
        <w:t xml:space="preserve">развитие </w:t>
      </w:r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гинекомастии </w:t>
      </w:r>
      <w:r w:rsidRPr="005D1256">
        <w:rPr>
          <w:rFonts w:ascii="Times New Roman" w:hAnsi="Times New Roman" w:cs="Times New Roman"/>
          <w:sz w:val="24"/>
          <w:szCs w:val="24"/>
        </w:rPr>
        <w:t>(увеличение грудных желез) у мужчин, нарушение роста</w:t>
      </w:r>
      <w:r w:rsidRPr="005D1256">
        <w:rPr>
          <w:rFonts w:ascii="Times New Roman" w:hAnsi="Times New Roman" w:cs="Times New Roman"/>
          <w:sz w:val="24"/>
          <w:szCs w:val="24"/>
        </w:rPr>
        <w:br/>
        <w:t>волос на лице, груди. Этот признак нередко встречается при циррозах печени.</w:t>
      </w:r>
      <w:r w:rsidR="00EE5A5A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>При осмотре следует обращать внимание на кисти рук, где могут наблюдаться</w:t>
      </w:r>
      <w:r w:rsidRPr="005D1256">
        <w:rPr>
          <w:rFonts w:ascii="Times New Roman" w:hAnsi="Times New Roman" w:cs="Times New Roman"/>
          <w:sz w:val="24"/>
          <w:szCs w:val="24"/>
        </w:rPr>
        <w:br/>
        <w:t>двоякие изменения:</w:t>
      </w:r>
      <w:r w:rsidR="00EE5A5A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>1.так называемые «печеночные ладони»</w:t>
      </w:r>
      <w:r w:rsidRPr="005D1256">
        <w:rPr>
          <w:rFonts w:ascii="Times New Roman" w:hAnsi="Times New Roman" w:cs="Times New Roman"/>
          <w:sz w:val="24"/>
          <w:szCs w:val="24"/>
        </w:rPr>
        <w:br/>
        <w:t>2.изменение пальцев типа «барабанных палочек»</w:t>
      </w:r>
      <w:r w:rsidR="00EE5A5A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«печеночные ладони» </w:t>
      </w:r>
      <w:r w:rsidRPr="005D1256">
        <w:rPr>
          <w:rFonts w:ascii="Times New Roman" w:hAnsi="Times New Roman" w:cs="Times New Roman"/>
          <w:sz w:val="24"/>
          <w:szCs w:val="24"/>
        </w:rPr>
        <w:t xml:space="preserve">- это симметричное покраснение кожи в области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тенара</w:t>
      </w:r>
      <w:proofErr w:type="spellEnd"/>
      <w:r w:rsidR="00EE5A5A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гипотенара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>, являющееся симптомом длительного течения хронического гепатита</w:t>
      </w:r>
      <w:r w:rsidR="00EE5A5A">
        <w:rPr>
          <w:rFonts w:ascii="Times New Roman" w:hAnsi="Times New Roman" w:cs="Times New Roman"/>
          <w:sz w:val="24"/>
          <w:szCs w:val="24"/>
        </w:rPr>
        <w:t xml:space="preserve"> </w:t>
      </w:r>
      <w:r w:rsidRPr="005D1256">
        <w:rPr>
          <w:rFonts w:ascii="Times New Roman" w:hAnsi="Times New Roman" w:cs="Times New Roman"/>
          <w:sz w:val="24"/>
          <w:szCs w:val="24"/>
        </w:rPr>
        <w:t xml:space="preserve">или цирроза печени. </w:t>
      </w:r>
    </w:p>
    <w:p w:rsidR="005D44C5" w:rsidRPr="005D44C5" w:rsidRDefault="005D44C5" w:rsidP="005D44C5">
      <w:pPr>
        <w:pStyle w:val="11"/>
        <w:spacing w:line="276" w:lineRule="auto"/>
        <w:ind w:firstLine="426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5D44C5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Обследование пищеварительной системы начинается с осмотра ротовой полости, где оценивается состояние языка (</w:t>
      </w:r>
      <w:proofErr w:type="spellStart"/>
      <w:r w:rsidRPr="005D44C5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обложенность</w:t>
      </w:r>
      <w:proofErr w:type="spellEnd"/>
      <w:r w:rsidRPr="005D44C5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, отечность, состояние сосочков), зубов, десен. Осмотр живота проводят в вертикальном и горизонтальном положении больного. Оценивая его форму, следует помнить, что она в значительной степени определяется конституцией пациента. Равномерное увеличение живота может наблюдаться при ожирении, скоплении в кишечнике большого количества газов, нали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чии жидкости в брюшной полости.</w:t>
      </w:r>
    </w:p>
    <w:p w:rsidR="00DC2416" w:rsidRPr="005D1256" w:rsidRDefault="00DC2416" w:rsidP="005D125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1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Асцит </w:t>
      </w:r>
      <w:r w:rsidRPr="005D1256">
        <w:rPr>
          <w:rFonts w:ascii="Times New Roman" w:hAnsi="Times New Roman" w:cs="Times New Roman"/>
          <w:sz w:val="24"/>
          <w:szCs w:val="24"/>
        </w:rPr>
        <w:t>– увеличение живота, иногда с выпячиванием пупка. Часто на передней</w:t>
      </w:r>
      <w:r w:rsidRPr="005D1256">
        <w:rPr>
          <w:rFonts w:ascii="Times New Roman" w:hAnsi="Times New Roman" w:cs="Times New Roman"/>
          <w:sz w:val="24"/>
          <w:szCs w:val="24"/>
        </w:rPr>
        <w:br/>
        <w:t>брюшной стенке видны расширенные подкожные вены. Обычно они располагаются в</w:t>
      </w:r>
      <w:r w:rsidRPr="005D1256">
        <w:rPr>
          <w:rFonts w:ascii="Times New Roman" w:hAnsi="Times New Roman" w:cs="Times New Roman"/>
          <w:sz w:val="24"/>
          <w:szCs w:val="24"/>
        </w:rPr>
        <w:br/>
        <w:t>боковых частях передней брюшной стенки, но иногда группируются вокруг пупка,</w:t>
      </w:r>
      <w:r w:rsidRPr="005D1256">
        <w:rPr>
          <w:rFonts w:ascii="Times New Roman" w:hAnsi="Times New Roman" w:cs="Times New Roman"/>
          <w:sz w:val="24"/>
          <w:szCs w:val="24"/>
        </w:rPr>
        <w:br/>
        <w:t xml:space="preserve">лучеобразно отходят в разные стороны. В этом случае говорят о симптоме </w:t>
      </w:r>
      <w:r w:rsidRPr="005D1256">
        <w:rPr>
          <w:rFonts w:ascii="Times New Roman" w:hAnsi="Times New Roman" w:cs="Times New Roman"/>
          <w:b/>
          <w:bCs/>
          <w:sz w:val="24"/>
          <w:szCs w:val="24"/>
        </w:rPr>
        <w:t>«голова</w:t>
      </w:r>
      <w:r w:rsidRPr="005D1256">
        <w:rPr>
          <w:rFonts w:ascii="Times New Roman" w:hAnsi="Times New Roman" w:cs="Times New Roman"/>
          <w:b/>
          <w:bCs/>
          <w:sz w:val="24"/>
          <w:szCs w:val="24"/>
        </w:rPr>
        <w:br/>
        <w:t>медузы»</w:t>
      </w:r>
      <w:r w:rsidR="005D44C5">
        <w:rPr>
          <w:rFonts w:ascii="Times New Roman" w:hAnsi="Times New Roman" w:cs="Times New Roman"/>
          <w:sz w:val="24"/>
          <w:szCs w:val="24"/>
        </w:rPr>
        <w:t xml:space="preserve">. системе. </w:t>
      </w:r>
      <w:r w:rsidR="000E28BD">
        <w:rPr>
          <w:rFonts w:ascii="Times New Roman" w:hAnsi="Times New Roman" w:cs="Times New Roman"/>
          <w:sz w:val="24"/>
          <w:szCs w:val="24"/>
        </w:rPr>
        <w:t>Необходим</w:t>
      </w:r>
      <w:r w:rsidRPr="005D1256">
        <w:rPr>
          <w:rFonts w:ascii="Times New Roman" w:hAnsi="Times New Roman" w:cs="Times New Roman"/>
          <w:sz w:val="24"/>
          <w:szCs w:val="24"/>
        </w:rPr>
        <w:t xml:space="preserve">о запомнить, что </w:t>
      </w:r>
      <w:r w:rsidRPr="005D1256">
        <w:rPr>
          <w:rFonts w:ascii="Times New Roman" w:hAnsi="Times New Roman" w:cs="Times New Roman"/>
          <w:i/>
          <w:iCs/>
          <w:sz w:val="24"/>
          <w:szCs w:val="24"/>
        </w:rPr>
        <w:t>сосудистые звездочки, «печеночные ладони»,</w:t>
      </w:r>
      <w:r w:rsidRPr="005D125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D1256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расширение подкожных вен живота, асцит, гинекомастия, редкие волосы,</w:t>
      </w:r>
      <w:r w:rsidRPr="005D125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атрофия </w:t>
      </w:r>
      <w:proofErr w:type="spellStart"/>
      <w:r w:rsidRPr="005D1256">
        <w:rPr>
          <w:rFonts w:ascii="Times New Roman" w:hAnsi="Times New Roman" w:cs="Times New Roman"/>
          <w:i/>
          <w:iCs/>
          <w:sz w:val="24"/>
          <w:szCs w:val="24"/>
        </w:rPr>
        <w:t>тестикул</w:t>
      </w:r>
      <w:proofErr w:type="spellEnd"/>
      <w:r w:rsidRPr="005D1256">
        <w:rPr>
          <w:rFonts w:ascii="Times New Roman" w:hAnsi="Times New Roman" w:cs="Times New Roman"/>
          <w:i/>
          <w:iCs/>
          <w:sz w:val="24"/>
          <w:szCs w:val="24"/>
        </w:rPr>
        <w:t xml:space="preserve"> и истощение </w:t>
      </w:r>
      <w:r w:rsidRPr="005D1256">
        <w:rPr>
          <w:rFonts w:ascii="Times New Roman" w:hAnsi="Times New Roman" w:cs="Times New Roman"/>
          <w:sz w:val="24"/>
          <w:szCs w:val="24"/>
        </w:rPr>
        <w:t>называют периферическими признаками цирроза</w:t>
      </w:r>
      <w:r w:rsidRPr="005D1256">
        <w:rPr>
          <w:rFonts w:ascii="Times New Roman" w:hAnsi="Times New Roman" w:cs="Times New Roman"/>
          <w:sz w:val="24"/>
          <w:szCs w:val="24"/>
        </w:rPr>
        <w:br/>
        <w:t>печени. При осмотре больного также можно видеть следы расчесов на коже,</w:t>
      </w:r>
      <w:r w:rsidRPr="005D12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D1256">
        <w:rPr>
          <w:rFonts w:ascii="Times New Roman" w:hAnsi="Times New Roman" w:cs="Times New Roman"/>
          <w:sz w:val="24"/>
          <w:szCs w:val="24"/>
        </w:rPr>
        <w:t>гемморагии</w:t>
      </w:r>
      <w:proofErr w:type="spellEnd"/>
      <w:r w:rsidRPr="005D1256">
        <w:rPr>
          <w:rFonts w:ascii="Times New Roman" w:hAnsi="Times New Roman" w:cs="Times New Roman"/>
          <w:sz w:val="24"/>
          <w:szCs w:val="24"/>
        </w:rPr>
        <w:t xml:space="preserve"> в виде петехий, синяков, что свидетельствует о выраженной печеночной</w:t>
      </w:r>
      <w:r w:rsidRPr="005D1256">
        <w:rPr>
          <w:rFonts w:ascii="Times New Roman" w:hAnsi="Times New Roman" w:cs="Times New Roman"/>
          <w:sz w:val="24"/>
          <w:szCs w:val="24"/>
        </w:rPr>
        <w:br/>
        <w:t>недостаточности - уменьшение выработки протромбина, фибриноген</w:t>
      </w:r>
      <w:r w:rsidR="005D44C5">
        <w:rPr>
          <w:rFonts w:ascii="Times New Roman" w:hAnsi="Times New Roman" w:cs="Times New Roman"/>
          <w:sz w:val="24"/>
          <w:szCs w:val="24"/>
        </w:rPr>
        <w:t>а, нарушение</w:t>
      </w:r>
      <w:r w:rsidR="005D44C5">
        <w:rPr>
          <w:rFonts w:ascii="Times New Roman" w:hAnsi="Times New Roman" w:cs="Times New Roman"/>
          <w:sz w:val="24"/>
          <w:szCs w:val="24"/>
        </w:rPr>
        <w:br/>
        <w:t xml:space="preserve">обмена витамина К. </w:t>
      </w:r>
      <w:r w:rsidRPr="005D1256">
        <w:rPr>
          <w:rFonts w:ascii="Times New Roman" w:hAnsi="Times New Roman" w:cs="Times New Roman"/>
          <w:sz w:val="24"/>
          <w:szCs w:val="24"/>
        </w:rPr>
        <w:t>При раке печени может быть выявлено ув</w:t>
      </w:r>
      <w:r w:rsidR="005D44C5">
        <w:rPr>
          <w:rFonts w:ascii="Times New Roman" w:hAnsi="Times New Roman" w:cs="Times New Roman"/>
          <w:sz w:val="24"/>
          <w:szCs w:val="24"/>
        </w:rPr>
        <w:t xml:space="preserve">еличение живота преимущественно </w:t>
      </w:r>
      <w:r w:rsidRPr="005D1256">
        <w:rPr>
          <w:rFonts w:ascii="Times New Roman" w:hAnsi="Times New Roman" w:cs="Times New Roman"/>
          <w:sz w:val="24"/>
          <w:szCs w:val="24"/>
        </w:rPr>
        <w:t>в о</w:t>
      </w:r>
      <w:r w:rsidR="005D44C5">
        <w:rPr>
          <w:rFonts w:ascii="Times New Roman" w:hAnsi="Times New Roman" w:cs="Times New Roman"/>
          <w:sz w:val="24"/>
          <w:szCs w:val="24"/>
        </w:rPr>
        <w:t xml:space="preserve">бласти подреберья и </w:t>
      </w:r>
      <w:proofErr w:type="spellStart"/>
      <w:r w:rsidR="005D44C5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="005D4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1CF" w:rsidRPr="005D44C5" w:rsidRDefault="005D44C5" w:rsidP="00B866F3">
      <w:pPr>
        <w:shd w:val="clear" w:color="auto" w:fill="FFFFFF"/>
        <w:spacing w:before="72" w:line="226" w:lineRule="exact"/>
        <w:ind w:left="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4C5">
        <w:rPr>
          <w:rFonts w:ascii="Times New Roman" w:hAnsi="Times New Roman" w:cs="Times New Roman"/>
          <w:b/>
          <w:sz w:val="24"/>
          <w:szCs w:val="24"/>
          <w:u w:val="single"/>
        </w:rPr>
        <w:t>2. Пальпация поверхностная.</w:t>
      </w:r>
    </w:p>
    <w:p w:rsidR="00BF41CF" w:rsidRPr="00B866F3" w:rsidRDefault="005D44C5" w:rsidP="00B866F3">
      <w:pPr>
        <w:widowControl w:val="0"/>
        <w:autoSpaceDE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B04">
        <w:rPr>
          <w:rFonts w:ascii="Times New Roman" w:hAnsi="Times New Roman" w:cs="Times New Roman"/>
          <w:sz w:val="24"/>
          <w:szCs w:val="24"/>
        </w:rPr>
        <w:t xml:space="preserve">Поверхностная пальпация позволяет определить: </w:t>
      </w:r>
      <w:r w:rsidR="00BF41CF" w:rsidRPr="00295B04">
        <w:rPr>
          <w:rFonts w:ascii="Times New Roman" w:hAnsi="Times New Roman" w:cs="Times New Roman"/>
          <w:sz w:val="24"/>
          <w:szCs w:val="24"/>
        </w:rPr>
        <w:t xml:space="preserve">болезненность, напряжение мышц  брюшной стенки    (мышечная   защита) с  указанием локализации, ощупывание грыжевых отверстий. Состояние, белой  линии   живота.   Симптом </w:t>
      </w:r>
      <w:proofErr w:type="spellStart"/>
      <w:r w:rsidR="00BF41CF" w:rsidRPr="00295B04">
        <w:rPr>
          <w:rFonts w:ascii="Times New Roman" w:hAnsi="Times New Roman" w:cs="Times New Roman"/>
          <w:sz w:val="24"/>
          <w:szCs w:val="24"/>
        </w:rPr>
        <w:t>Щеткина</w:t>
      </w:r>
      <w:proofErr w:type="spellEnd"/>
      <w:r w:rsidR="00BF41CF" w:rsidRPr="00295B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41CF" w:rsidRPr="00295B04">
        <w:rPr>
          <w:rFonts w:ascii="Times New Roman" w:hAnsi="Times New Roman" w:cs="Times New Roman"/>
          <w:sz w:val="24"/>
          <w:szCs w:val="24"/>
        </w:rPr>
        <w:t>Блюмберга</w:t>
      </w:r>
      <w:proofErr w:type="spellEnd"/>
      <w:r w:rsidR="00BF41CF" w:rsidRPr="00295B04">
        <w:rPr>
          <w:rFonts w:ascii="Times New Roman" w:hAnsi="Times New Roman" w:cs="Times New Roman"/>
          <w:sz w:val="24"/>
          <w:szCs w:val="24"/>
        </w:rPr>
        <w:t>, болевые точки.  Определение свободной жидкости в брюшной полости методом флюктуации и перкуссии.</w:t>
      </w:r>
    </w:p>
    <w:p w:rsidR="006565F6" w:rsidRPr="00542EE7" w:rsidRDefault="006565F6" w:rsidP="006565F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42EE7">
        <w:rPr>
          <w:rFonts w:ascii="Times New Roman" w:hAnsi="Times New Roman" w:cs="Times New Roman"/>
          <w:b/>
          <w:sz w:val="24"/>
          <w:szCs w:val="24"/>
          <w:u w:val="single"/>
        </w:rPr>
        <w:t>. Перкуссия печени.</w:t>
      </w:r>
    </w:p>
    <w:p w:rsidR="0003511B" w:rsidRPr="00D41ED6" w:rsidRDefault="006565F6" w:rsidP="0003511B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A94CF9">
        <w:rPr>
          <w:rFonts w:ascii="Times New Roman" w:hAnsi="Times New Roman"/>
          <w:sz w:val="24"/>
          <w:szCs w:val="24"/>
        </w:rPr>
        <w:t xml:space="preserve"> Для оценки размеров печени применяют метод перкуссии. </w:t>
      </w:r>
      <w:r w:rsidR="0003511B" w:rsidRPr="00D41ED6">
        <w:rPr>
          <w:rFonts w:ascii="Times New Roman" w:hAnsi="Times New Roman"/>
          <w:sz w:val="24"/>
          <w:szCs w:val="24"/>
        </w:rPr>
        <w:t>Границы печени принято определять методом, предложенным М.Г. Курловым.</w:t>
      </w:r>
    </w:p>
    <w:p w:rsidR="0003511B" w:rsidRPr="00D41ED6" w:rsidRDefault="0003511B" w:rsidP="0003511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ED6">
        <w:rPr>
          <w:rFonts w:ascii="Times New Roman" w:hAnsi="Times New Roman" w:cs="Times New Roman"/>
          <w:i/>
          <w:sz w:val="24"/>
          <w:szCs w:val="24"/>
        </w:rPr>
        <w:t>Положение пациента – лежа на твердой кушетке без подушки, руки вытянуты вдоль туловища, ноги слегка согнуты в коленях.</w:t>
      </w:r>
    </w:p>
    <w:p w:rsidR="0003511B" w:rsidRDefault="0003511B" w:rsidP="0003511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ED6">
        <w:rPr>
          <w:rFonts w:ascii="Times New Roman" w:hAnsi="Times New Roman" w:cs="Times New Roman"/>
          <w:i/>
          <w:sz w:val="24"/>
          <w:szCs w:val="24"/>
        </w:rPr>
        <w:t xml:space="preserve">Положение фельдшера – сидя на стуле правым боком к пациенту, руки должны быть чистые, теплые, с коротко подстриженными ногтями. </w:t>
      </w:r>
    </w:p>
    <w:p w:rsidR="0003511B" w:rsidRPr="00CA7B70" w:rsidRDefault="0003511B" w:rsidP="0003511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1ED6">
        <w:rPr>
          <w:rFonts w:ascii="Times New Roman" w:hAnsi="Times New Roman" w:cs="Times New Roman"/>
          <w:sz w:val="24"/>
          <w:szCs w:val="24"/>
        </w:rPr>
        <w:t>Перкуторное</w:t>
      </w:r>
      <w:proofErr w:type="spellEnd"/>
      <w:r w:rsidRPr="00D41ED6">
        <w:rPr>
          <w:rFonts w:ascii="Times New Roman" w:hAnsi="Times New Roman" w:cs="Times New Roman"/>
          <w:sz w:val="24"/>
          <w:szCs w:val="24"/>
        </w:rPr>
        <w:t xml:space="preserve"> определение верхней и нижней границ печени проводится по трем линиям: </w:t>
      </w:r>
    </w:p>
    <w:p w:rsidR="0003511B" w:rsidRPr="00D41ED6" w:rsidRDefault="0003511B" w:rsidP="0003511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правой среднеключичной, </w:t>
      </w:r>
    </w:p>
    <w:p w:rsidR="0003511B" w:rsidRPr="00D41ED6" w:rsidRDefault="0003511B" w:rsidP="0003511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передней срединной, </w:t>
      </w:r>
    </w:p>
    <w:p w:rsidR="0003511B" w:rsidRDefault="0003511B" w:rsidP="0003511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левой реберной дуге. </w:t>
      </w:r>
    </w:p>
    <w:p w:rsidR="0003511B" w:rsidRPr="00D41ED6" w:rsidRDefault="0003511B" w:rsidP="0003511B">
      <w:pPr>
        <w:widowControl w:val="0"/>
        <w:suppressAutoHyphens/>
        <w:autoSpaceDE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3511B" w:rsidRPr="0003511B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t xml:space="preserve">Вначале находят верхнюю границу печеночной тупости по правой среднеключичной линии. Палец-плессиметр устанавливают горизонтально на уровне 2-3-го 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межреберья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>. Затем перкутируют, переставляя палец-плессиметр все ниже и ниже от ясного звука к тупому, ударами слабой силы. При появлении</w:t>
      </w:r>
      <w:r w:rsidRPr="0003511B">
        <w:rPr>
          <w:rFonts w:ascii="Times New Roman" w:hAnsi="Times New Roman"/>
          <w:sz w:val="24"/>
          <w:szCs w:val="24"/>
          <w:lang w:val="ru-RU"/>
        </w:rPr>
        <w:br/>
        <w:t>тупого звука делают отметку на стороне пальца, обращ</w:t>
      </w:r>
      <w:r w:rsidR="00B156FF">
        <w:rPr>
          <w:rFonts w:ascii="Times New Roman" w:hAnsi="Times New Roman"/>
          <w:sz w:val="24"/>
          <w:szCs w:val="24"/>
          <w:lang w:val="ru-RU"/>
        </w:rPr>
        <w:t>енной к яс</w:t>
      </w:r>
      <w:r w:rsidRPr="0003511B">
        <w:rPr>
          <w:rFonts w:ascii="Times New Roman" w:hAnsi="Times New Roman"/>
          <w:sz w:val="24"/>
          <w:szCs w:val="24"/>
          <w:lang w:val="ru-RU"/>
        </w:rPr>
        <w:t>ному звуку, — 1-я точка.  В положении больного стоя</w:t>
      </w:r>
      <w:r w:rsidR="00B156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511B">
        <w:rPr>
          <w:rFonts w:ascii="Times New Roman" w:hAnsi="Times New Roman"/>
          <w:sz w:val="24"/>
          <w:szCs w:val="24"/>
          <w:lang w:val="ru-RU"/>
        </w:rPr>
        <w:t xml:space="preserve">— это нижний край </w:t>
      </w:r>
      <w:r w:rsidRPr="00CA7B70">
        <w:rPr>
          <w:rFonts w:ascii="Times New Roman" w:hAnsi="Times New Roman"/>
          <w:sz w:val="24"/>
          <w:szCs w:val="24"/>
        </w:rPr>
        <w:t>VI</w:t>
      </w:r>
      <w:r w:rsidRPr="0003511B">
        <w:rPr>
          <w:rFonts w:ascii="Times New Roman" w:hAnsi="Times New Roman"/>
          <w:sz w:val="24"/>
          <w:szCs w:val="24"/>
          <w:lang w:val="ru-RU"/>
        </w:rPr>
        <w:t xml:space="preserve"> ребра, в положении лежа, а печень при 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этомнесколько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 xml:space="preserve"> смещается вверх, — это 5-е 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межреберье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3511B" w:rsidRPr="00CA7B70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t>Нижнюю границу печени по правой среднеключичной линии определяют следующим образом. Палец-плессиметр устанавливается</w:t>
      </w:r>
      <w:r w:rsidRPr="0003511B">
        <w:rPr>
          <w:rFonts w:ascii="Times New Roman" w:hAnsi="Times New Roman"/>
          <w:sz w:val="24"/>
          <w:szCs w:val="24"/>
          <w:lang w:val="ru-RU"/>
        </w:rPr>
        <w:br/>
        <w:t>на уровне пупка параллельно нижнему краю печени (горизонталь-</w:t>
      </w:r>
      <w:r w:rsidRPr="0003511B">
        <w:rPr>
          <w:rFonts w:ascii="Times New Roman" w:hAnsi="Times New Roman"/>
          <w:sz w:val="24"/>
          <w:szCs w:val="24"/>
          <w:lang w:val="ru-RU"/>
        </w:rPr>
        <w:br/>
        <w:t xml:space="preserve">но). Перкуссию ударами слабой силы проводят снизу вверх до появления притупленного звука. Дойдя при перкуссии до притупления, делают отметку на стороне пальца-плессиметра, обращенной к тимпаническому звуку, — 2-я точка. </w:t>
      </w:r>
      <w:r w:rsidRPr="00CA7B7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CA7B70">
        <w:rPr>
          <w:rFonts w:ascii="Times New Roman" w:hAnsi="Times New Roman"/>
          <w:sz w:val="24"/>
          <w:szCs w:val="24"/>
        </w:rPr>
        <w:t>здорового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нормостеника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она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находится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на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краю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реберной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дуги</w:t>
      </w:r>
      <w:proofErr w:type="spellEnd"/>
      <w:r w:rsidRPr="00CA7B70">
        <w:rPr>
          <w:rFonts w:ascii="Times New Roman" w:hAnsi="Times New Roman"/>
          <w:sz w:val="24"/>
          <w:szCs w:val="24"/>
        </w:rPr>
        <w:t>.</w:t>
      </w:r>
    </w:p>
    <w:p w:rsidR="0003511B" w:rsidRPr="00CA7B70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t xml:space="preserve">Верхнюю границу печени по передней срединной линии 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перкуторно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 xml:space="preserve"> определить невозможно, поскольку пришлось бы перкутировать сверху вниз над находящимся здесь сердцем, дающим при перкуссии тупой звук. Поэтому данную границу находят эмпирически: из 1-й точки опускают перпендикуляр к передней срединной линии, место пересечения двух линий указывает верхнюю </w:t>
      </w:r>
      <w:proofErr w:type="spellStart"/>
      <w:r w:rsidRPr="00CA7B70">
        <w:rPr>
          <w:rFonts w:ascii="Times New Roman" w:hAnsi="Times New Roman"/>
          <w:sz w:val="24"/>
          <w:szCs w:val="24"/>
        </w:rPr>
        <w:t>границу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70">
        <w:rPr>
          <w:rFonts w:ascii="Times New Roman" w:hAnsi="Times New Roman"/>
          <w:sz w:val="24"/>
          <w:szCs w:val="24"/>
        </w:rPr>
        <w:t>печени</w:t>
      </w:r>
      <w:proofErr w:type="spellEnd"/>
      <w:r w:rsidRPr="00CA7B70">
        <w:rPr>
          <w:rFonts w:ascii="Times New Roman" w:hAnsi="Times New Roman"/>
          <w:sz w:val="24"/>
          <w:szCs w:val="24"/>
        </w:rPr>
        <w:t xml:space="preserve"> — 3-я </w:t>
      </w:r>
      <w:proofErr w:type="spellStart"/>
      <w:r w:rsidRPr="00CA7B70">
        <w:rPr>
          <w:rFonts w:ascii="Times New Roman" w:hAnsi="Times New Roman"/>
          <w:sz w:val="24"/>
          <w:szCs w:val="24"/>
        </w:rPr>
        <w:t>точка</w:t>
      </w:r>
      <w:proofErr w:type="spellEnd"/>
      <w:r w:rsidRPr="00CA7B70">
        <w:rPr>
          <w:rFonts w:ascii="Times New Roman" w:hAnsi="Times New Roman"/>
          <w:sz w:val="24"/>
          <w:szCs w:val="24"/>
        </w:rPr>
        <w:t>.</w:t>
      </w:r>
    </w:p>
    <w:p w:rsidR="0003511B" w:rsidRPr="0003511B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lastRenderedPageBreak/>
        <w:t>Определение нижней границы печени по передней срединной линии (4-я точка) проводится аналогично определению точки 2, отличие состоит лишь в том, что палец-плессиметр продвигается при</w:t>
      </w:r>
      <w:r w:rsidRPr="0003511B">
        <w:rPr>
          <w:rFonts w:ascii="Times New Roman" w:hAnsi="Times New Roman"/>
          <w:sz w:val="24"/>
          <w:szCs w:val="24"/>
          <w:lang w:val="ru-RU"/>
        </w:rPr>
        <w:br/>
        <w:t>перкуссии вверх по передней срединной линии. У большинства здоровых людей эта граница находится между верхней и средней третями расстояния от пупка до мечевидного отростка.</w:t>
      </w:r>
    </w:p>
    <w:p w:rsidR="0003511B" w:rsidRPr="0003511B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t>Определение нижней границы печени по левой реберной дуге</w:t>
      </w:r>
      <w:r w:rsidRPr="0003511B">
        <w:rPr>
          <w:rFonts w:ascii="Times New Roman" w:hAnsi="Times New Roman"/>
          <w:sz w:val="24"/>
          <w:szCs w:val="24"/>
          <w:lang w:val="ru-RU"/>
        </w:rPr>
        <w:br/>
        <w:t xml:space="preserve">осуществляется таким образом: среднюю фалангу пальца-плессиметра прикладывают к левой реберной дуге примерно в месте пересечения этой дуги с передней 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аксиллярной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 xml:space="preserve"> линией; сам палец должен располагаться перпендикулярно реберной дуге. Затем проводят перкуссию слабой силы, перемещая палец-плессиметр по этой дуге вверх (</w:t>
      </w:r>
      <w:proofErr w:type="spellStart"/>
      <w:r w:rsidRPr="0003511B">
        <w:rPr>
          <w:rFonts w:ascii="Times New Roman" w:hAnsi="Times New Roman"/>
          <w:sz w:val="24"/>
          <w:szCs w:val="24"/>
          <w:lang w:val="ru-RU"/>
        </w:rPr>
        <w:t>медиально</w:t>
      </w:r>
      <w:proofErr w:type="spellEnd"/>
      <w:r w:rsidRPr="0003511B">
        <w:rPr>
          <w:rFonts w:ascii="Times New Roman" w:hAnsi="Times New Roman"/>
          <w:sz w:val="24"/>
          <w:szCs w:val="24"/>
          <w:lang w:val="ru-RU"/>
        </w:rPr>
        <w:t>). Отметку границы на левой реберной дуге делают на стороне пальца, обращенной в сторону тимпанического звука, — 5-я точка.</w:t>
      </w:r>
    </w:p>
    <w:p w:rsidR="0003511B" w:rsidRPr="0003511B" w:rsidRDefault="0003511B" w:rsidP="0003511B">
      <w:pPr>
        <w:pStyle w:val="a5"/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03511B">
        <w:rPr>
          <w:rFonts w:ascii="Times New Roman" w:hAnsi="Times New Roman"/>
          <w:sz w:val="24"/>
          <w:szCs w:val="24"/>
          <w:lang w:val="ru-RU"/>
        </w:rPr>
        <w:t xml:space="preserve">После нахождения границ печени определяют ее размеры с помощью линейки. </w:t>
      </w:r>
    </w:p>
    <w:p w:rsidR="0003511B" w:rsidRPr="00D41ED6" w:rsidRDefault="0003511B" w:rsidP="0003511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511B" w:rsidRPr="00D41ED6" w:rsidRDefault="0003511B" w:rsidP="0003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По М.Г.Курлову определяют три размера: </w:t>
      </w:r>
    </w:p>
    <w:p w:rsidR="0003511B" w:rsidRPr="00D41ED6" w:rsidRDefault="0003511B" w:rsidP="0003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>Первый (вертикальный) — расстояние между 1-й и 2-й точками;</w:t>
      </w:r>
    </w:p>
    <w:p w:rsidR="0003511B" w:rsidRPr="00D41ED6" w:rsidRDefault="0003511B" w:rsidP="0003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Второй (вертикальный) — расстояние между 3-й и 4-й точками; </w:t>
      </w:r>
    </w:p>
    <w:p w:rsidR="0003511B" w:rsidRPr="00D41ED6" w:rsidRDefault="0003511B" w:rsidP="00035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Третий (косой) — расстояние между 3-й и 5-й точками. </w:t>
      </w:r>
    </w:p>
    <w:p w:rsidR="0003511B" w:rsidRPr="00D41ED6" w:rsidRDefault="0003511B" w:rsidP="000351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511B" w:rsidRPr="00D41ED6" w:rsidRDefault="0003511B" w:rsidP="000351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ED6">
        <w:rPr>
          <w:rFonts w:ascii="Times New Roman" w:hAnsi="Times New Roman" w:cs="Times New Roman"/>
          <w:sz w:val="24"/>
          <w:szCs w:val="24"/>
          <w:u w:val="single"/>
        </w:rPr>
        <w:t>В норме размеры печени, по М.Г.Курлову:</w:t>
      </w:r>
    </w:p>
    <w:p w:rsidR="0003511B" w:rsidRPr="00D41ED6" w:rsidRDefault="0003511B" w:rsidP="0003511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>первый 7-11,</w:t>
      </w:r>
    </w:p>
    <w:p w:rsidR="0003511B" w:rsidRPr="00D41ED6" w:rsidRDefault="0003511B" w:rsidP="0003511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>второй 6-10,</w:t>
      </w:r>
    </w:p>
    <w:p w:rsidR="0003511B" w:rsidRPr="0003511B" w:rsidRDefault="0003511B" w:rsidP="0003511B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>третий 5-9 см.</w:t>
      </w:r>
    </w:p>
    <w:p w:rsidR="006565F6" w:rsidRDefault="006565F6" w:rsidP="00F144D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4D6" w:rsidRDefault="006565F6" w:rsidP="00F144D6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144D6" w:rsidRPr="005D44C5">
        <w:rPr>
          <w:rFonts w:ascii="Times New Roman" w:hAnsi="Times New Roman" w:cs="Times New Roman"/>
          <w:b/>
          <w:sz w:val="24"/>
          <w:szCs w:val="24"/>
          <w:u w:val="single"/>
        </w:rPr>
        <w:t>. Пальпация</w:t>
      </w:r>
      <w:r w:rsidR="00F144D6" w:rsidRPr="00D41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печени.</w:t>
      </w:r>
    </w:p>
    <w:p w:rsidR="004F3BF2" w:rsidRPr="00542EE7" w:rsidRDefault="004F3BF2" w:rsidP="004F3B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EE7">
        <w:rPr>
          <w:rFonts w:ascii="Times New Roman" w:eastAsia="Times New Roman" w:hAnsi="Times New Roman" w:cs="Times New Roman"/>
          <w:sz w:val="24"/>
          <w:szCs w:val="24"/>
        </w:rPr>
        <w:t xml:space="preserve">Ощупывание печени — основной </w:t>
      </w:r>
      <w:proofErr w:type="spellStart"/>
      <w:r w:rsidRPr="00542EE7">
        <w:rPr>
          <w:rFonts w:ascii="Times New Roman" w:eastAsia="Times New Roman" w:hAnsi="Times New Roman" w:cs="Times New Roman"/>
          <w:sz w:val="24"/>
          <w:szCs w:val="24"/>
        </w:rPr>
        <w:t>физикалъный</w:t>
      </w:r>
      <w:proofErr w:type="spellEnd"/>
      <w:r w:rsidRPr="00542EE7">
        <w:rPr>
          <w:rFonts w:ascii="Times New Roman" w:eastAsia="Times New Roman" w:hAnsi="Times New Roman" w:cs="Times New Roman"/>
          <w:sz w:val="24"/>
          <w:szCs w:val="24"/>
        </w:rPr>
        <w:t xml:space="preserve"> метод ее исследования — осуществляется по методике, разработанной В. П. Образцовым.</w:t>
      </w:r>
    </w:p>
    <w:p w:rsidR="004F3BF2" w:rsidRDefault="004F3BF2" w:rsidP="004F3B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94CF9">
        <w:rPr>
          <w:rFonts w:ascii="Times New Roman" w:hAnsi="Times New Roman"/>
          <w:sz w:val="24"/>
          <w:szCs w:val="24"/>
        </w:rPr>
        <w:t xml:space="preserve">Пальпация печени проводят </w:t>
      </w:r>
      <w:proofErr w:type="spellStart"/>
      <w:r w:rsidRPr="00A94CF9">
        <w:rPr>
          <w:rFonts w:ascii="Times New Roman" w:hAnsi="Times New Roman"/>
          <w:sz w:val="24"/>
          <w:szCs w:val="24"/>
        </w:rPr>
        <w:t>бимануальным</w:t>
      </w:r>
      <w:proofErr w:type="spellEnd"/>
      <w:r w:rsidRPr="00A94CF9">
        <w:rPr>
          <w:rFonts w:ascii="Times New Roman" w:hAnsi="Times New Roman"/>
          <w:sz w:val="24"/>
          <w:szCs w:val="24"/>
        </w:rPr>
        <w:t xml:space="preserve"> способом.</w:t>
      </w:r>
    </w:p>
    <w:p w:rsidR="004F3BF2" w:rsidRPr="00D41ED6" w:rsidRDefault="004F3BF2" w:rsidP="004F3B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41ED6">
        <w:rPr>
          <w:rFonts w:ascii="Times New Roman" w:hAnsi="Times New Roman" w:cs="Times New Roman"/>
          <w:i/>
          <w:sz w:val="24"/>
          <w:szCs w:val="24"/>
        </w:rPr>
        <w:t>Положение пациента – лежа на твердой кушетке без подушки, руки вытянуты вдоль туловища, ноги слегка согнуты в коленях.</w:t>
      </w:r>
    </w:p>
    <w:p w:rsidR="004F3BF2" w:rsidRPr="00D41ED6" w:rsidRDefault="004F3BF2" w:rsidP="004F3BF2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41ED6">
        <w:rPr>
          <w:rFonts w:ascii="Times New Roman" w:hAnsi="Times New Roman" w:cs="Times New Roman"/>
          <w:i/>
          <w:sz w:val="24"/>
          <w:szCs w:val="24"/>
        </w:rPr>
        <w:t xml:space="preserve">Положение фельдшера – сидя на стуле правым боком к пациенту, руки должны быть чистые, теплые, с коротко подстриженными ногтями. </w:t>
      </w:r>
    </w:p>
    <w:p w:rsidR="004F3BF2" w:rsidRPr="00D41ED6" w:rsidRDefault="004F3BF2" w:rsidP="004F3BF2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  1) Фельдшер кладет левую руку (ладонь и четыре последних пальца) на правую поясничную область и на нижние два ребра больного, стремясь слегка продвинуть вверх заднюю брюшную стенку. Большой палец левой руки при этом располагается на правой реберной дуге.</w:t>
      </w:r>
    </w:p>
    <w:p w:rsidR="004F3BF2" w:rsidRPr="00D41ED6" w:rsidRDefault="004F3BF2" w:rsidP="004F3B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</w:t>
      </w:r>
      <w:r w:rsidRPr="00D41ED6">
        <w:rPr>
          <w:rFonts w:ascii="Times New Roman" w:hAnsi="Times New Roman" w:cs="Times New Roman"/>
          <w:i/>
          <w:sz w:val="24"/>
          <w:szCs w:val="24"/>
        </w:rPr>
        <w:t>Описанное  положение левой руки фельдшера необходимо для того, чтобы как можно больше ограничить участие в акте дыхания межреберной мускулатуры. В этом случае дыхание больного будет совершаться преимущественно за счет диафрагмы, которая при дыхании будет совершать движения вверх и вниз, вместе с ней будет двигаться и печень, а это, в свою очередь, создаст благоприятные условия для ее пальпации.</w:t>
      </w:r>
    </w:p>
    <w:p w:rsidR="004F3BF2" w:rsidRPr="00D41ED6" w:rsidRDefault="004F3BF2" w:rsidP="004F3BF2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 2) Ладонь правой руки фельдшер кладет плашмя на правую по</w:t>
      </w:r>
      <w:r w:rsidRPr="00D41ED6">
        <w:rPr>
          <w:rFonts w:ascii="Times New Roman" w:hAnsi="Times New Roman" w:cs="Times New Roman"/>
          <w:sz w:val="24"/>
          <w:szCs w:val="24"/>
        </w:rPr>
        <w:softHyphen/>
        <w:t>ловину живота таким образом, чтобы концы слегка согнутых четырех последних пальцев были параллельны краю печени, прикасались к правой реберной дуге и располагались у на</w:t>
      </w:r>
      <w:r w:rsidRPr="00D41ED6">
        <w:rPr>
          <w:rFonts w:ascii="Times New Roman" w:hAnsi="Times New Roman" w:cs="Times New Roman"/>
          <w:sz w:val="24"/>
          <w:szCs w:val="24"/>
        </w:rPr>
        <w:softHyphen/>
        <w:t xml:space="preserve">ружного края прямой мышцы </w:t>
      </w:r>
      <w:r w:rsidRPr="00D41ED6">
        <w:rPr>
          <w:rFonts w:ascii="Times New Roman" w:hAnsi="Times New Roman" w:cs="Times New Roman"/>
          <w:sz w:val="24"/>
          <w:szCs w:val="24"/>
        </w:rPr>
        <w:lastRenderedPageBreak/>
        <w:t xml:space="preserve">живота, затем правой рукой смещает кожу немного вниз, при этом пальцы должны оказаться на 5—6 см ниже правой реберной дуги. </w:t>
      </w:r>
    </w:p>
    <w:p w:rsidR="004F3BF2" w:rsidRPr="00D41ED6" w:rsidRDefault="004F3BF2" w:rsidP="004F3BF2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 3)  Во время выдоха больного пальцы погружают в глубь брюш</w:t>
      </w:r>
      <w:r w:rsidRPr="00D41ED6">
        <w:rPr>
          <w:rFonts w:ascii="Times New Roman" w:hAnsi="Times New Roman" w:cs="Times New Roman"/>
          <w:sz w:val="24"/>
          <w:szCs w:val="24"/>
        </w:rPr>
        <w:softHyphen/>
        <w:t>ной полости и одновременно в правое подреберье. Не отпуская руки, вошедшей в брюшную полость, больному предлагают глубоко вдохнуть. При этом нижний край печени начинает опускаться вниз и попадает в искусственный карман, который образуется между пальцами правой руки фельдшера и правой реберной дугой пациента. Затем при про</w:t>
      </w:r>
      <w:r w:rsidRPr="00D41ED6">
        <w:rPr>
          <w:rFonts w:ascii="Times New Roman" w:hAnsi="Times New Roman" w:cs="Times New Roman"/>
          <w:sz w:val="24"/>
          <w:szCs w:val="24"/>
        </w:rPr>
        <w:softHyphen/>
        <w:t xml:space="preserve">должающемся вдохе край печени продолжает опускаться вниз, а правой рукой фельдшер совершает умеренное давление, как бы препятствуя приподниманию </w:t>
      </w:r>
      <w:proofErr w:type="spellStart"/>
      <w:r w:rsidRPr="00D41ED6">
        <w:rPr>
          <w:rFonts w:ascii="Times New Roman" w:hAnsi="Times New Roman" w:cs="Times New Roman"/>
          <w:sz w:val="24"/>
          <w:szCs w:val="24"/>
        </w:rPr>
        <w:t>переднебрюшной</w:t>
      </w:r>
      <w:proofErr w:type="spellEnd"/>
      <w:r w:rsidRPr="00D41ED6">
        <w:rPr>
          <w:rFonts w:ascii="Times New Roman" w:hAnsi="Times New Roman" w:cs="Times New Roman"/>
          <w:sz w:val="24"/>
          <w:szCs w:val="24"/>
        </w:rPr>
        <w:t xml:space="preserve"> стенки на вдохе больного. При этом пальцы несколько выпрямляют, как бы совершая ими движение навстречу опускающейся в брюшную полость печени.  Это способствует тому, что край печени обходит пальцы, погруженные в брюш</w:t>
      </w:r>
      <w:r w:rsidRPr="00D41ED6">
        <w:rPr>
          <w:rFonts w:ascii="Times New Roman" w:hAnsi="Times New Roman" w:cs="Times New Roman"/>
          <w:sz w:val="24"/>
          <w:szCs w:val="24"/>
        </w:rPr>
        <w:softHyphen/>
        <w:t>ную полость. В данный момент пальцы ощущают край печени (пальпация края печени).</w:t>
      </w:r>
    </w:p>
    <w:p w:rsidR="00C72949" w:rsidRDefault="00F144D6" w:rsidP="00542EE7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A94CF9">
        <w:rPr>
          <w:rFonts w:ascii="Times New Roman" w:hAnsi="Times New Roman"/>
          <w:sz w:val="24"/>
          <w:szCs w:val="24"/>
        </w:rPr>
        <w:t>При возможности оценивается форма печени, состояние ее поверхности (гладкая, ровная или бугристая), консистенция (мягкая, плотная), болезненность.</w:t>
      </w:r>
      <w:r w:rsidR="00C72949">
        <w:rPr>
          <w:rFonts w:ascii="Times New Roman" w:hAnsi="Times New Roman"/>
          <w:sz w:val="24"/>
          <w:szCs w:val="24"/>
        </w:rPr>
        <w:t xml:space="preserve"> определяются</w:t>
      </w:r>
    </w:p>
    <w:p w:rsidR="00542EE7" w:rsidRPr="00C72949" w:rsidRDefault="00C72949" w:rsidP="00542EE7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542EE7" w:rsidRPr="00542EE7">
        <w:rPr>
          <w:rFonts w:ascii="Times New Roman" w:hAnsi="Times New Roman"/>
          <w:i/>
          <w:sz w:val="24"/>
          <w:szCs w:val="24"/>
          <w:u w:val="single"/>
        </w:rPr>
        <w:t>войства края печени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42EE7" w:rsidRPr="00C72949" w:rsidRDefault="00542EE7" w:rsidP="00E56D96">
      <w:pPr>
        <w:widowControl w:val="0"/>
        <w:numPr>
          <w:ilvl w:val="0"/>
          <w:numId w:val="13"/>
        </w:numPr>
        <w:tabs>
          <w:tab w:val="clear" w:pos="327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949">
        <w:rPr>
          <w:rFonts w:ascii="Times New Roman" w:hAnsi="Times New Roman" w:cs="Times New Roman"/>
          <w:i/>
          <w:sz w:val="24"/>
          <w:szCs w:val="24"/>
        </w:rPr>
        <w:t>консистенция</w:t>
      </w:r>
      <w:r w:rsidR="00C72949" w:rsidRPr="00C72949">
        <w:rPr>
          <w:rStyle w:val="20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72949" w:rsidRPr="00C72949">
        <w:rPr>
          <w:rFonts w:ascii="Times New Roman" w:hAnsi="Times New Roman" w:cs="Times New Roman"/>
          <w:i/>
          <w:sz w:val="24"/>
          <w:szCs w:val="24"/>
        </w:rPr>
        <w:t>(плотный, мягкий)</w:t>
      </w:r>
    </w:p>
    <w:p w:rsidR="00542EE7" w:rsidRPr="00C72949" w:rsidRDefault="00542EE7" w:rsidP="00E56D96">
      <w:pPr>
        <w:widowControl w:val="0"/>
        <w:numPr>
          <w:ilvl w:val="0"/>
          <w:numId w:val="13"/>
        </w:numPr>
        <w:tabs>
          <w:tab w:val="clear" w:pos="327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949">
        <w:rPr>
          <w:rFonts w:ascii="Times New Roman" w:hAnsi="Times New Roman" w:cs="Times New Roman"/>
          <w:i/>
          <w:sz w:val="24"/>
          <w:szCs w:val="24"/>
        </w:rPr>
        <w:t>форма (</w:t>
      </w:r>
      <w:r w:rsidR="00C72949" w:rsidRPr="00C72949">
        <w:rPr>
          <w:rFonts w:ascii="Times New Roman" w:hAnsi="Times New Roman" w:cs="Times New Roman"/>
          <w:i/>
          <w:sz w:val="24"/>
          <w:szCs w:val="24"/>
        </w:rPr>
        <w:t>ровный, неровный, острый, закругленный, фестончатый</w:t>
      </w:r>
      <w:r w:rsidRPr="00C72949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542EE7" w:rsidRPr="00C72949" w:rsidRDefault="00C72949" w:rsidP="00E56D96">
      <w:pPr>
        <w:widowControl w:val="0"/>
        <w:numPr>
          <w:ilvl w:val="0"/>
          <w:numId w:val="13"/>
        </w:numPr>
        <w:tabs>
          <w:tab w:val="clear" w:pos="327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949">
        <w:rPr>
          <w:rFonts w:ascii="Times New Roman" w:hAnsi="Times New Roman" w:cs="Times New Roman"/>
          <w:i/>
          <w:sz w:val="24"/>
          <w:szCs w:val="24"/>
        </w:rPr>
        <w:t>болезненность (безболезненный, чувствительный)</w:t>
      </w:r>
      <w:r w:rsidR="00542EE7" w:rsidRPr="00C729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2384" w:rsidRPr="00CA0442" w:rsidRDefault="00CA0442" w:rsidP="00222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42">
        <w:rPr>
          <w:rFonts w:ascii="Times New Roman" w:eastAsia="Times New Roman" w:hAnsi="Times New Roman" w:cs="Times New Roman"/>
          <w:sz w:val="24"/>
          <w:szCs w:val="24"/>
        </w:rPr>
        <w:t>В норме край печени мягкий, острый или слегка закругленный, ровный, безболезненный, легко подворачивается при пальпации.</w:t>
      </w:r>
    </w:p>
    <w:p w:rsidR="00222384" w:rsidRPr="00222384" w:rsidRDefault="00222384" w:rsidP="009A5B3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384">
        <w:rPr>
          <w:rFonts w:ascii="Times New Roman" w:hAnsi="Times New Roman" w:cs="Times New Roman"/>
          <w:b/>
          <w:sz w:val="24"/>
          <w:szCs w:val="24"/>
          <w:u w:val="single"/>
        </w:rPr>
        <w:t>5. Пальпация желчного пузыря</w:t>
      </w:r>
    </w:p>
    <w:p w:rsidR="00BA1B1F" w:rsidRDefault="00222384" w:rsidP="00A91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84">
        <w:rPr>
          <w:rFonts w:ascii="Times New Roman" w:hAnsi="Times New Roman" w:cs="Times New Roman"/>
          <w:sz w:val="24"/>
          <w:szCs w:val="24"/>
        </w:rPr>
        <w:t xml:space="preserve">Желчный пузырь </w:t>
      </w:r>
      <w:r>
        <w:rPr>
          <w:rFonts w:ascii="Times New Roman" w:hAnsi="Times New Roman" w:cs="Times New Roman"/>
          <w:sz w:val="24"/>
          <w:szCs w:val="24"/>
        </w:rPr>
        <w:t xml:space="preserve">в норме не пальпируется. </w:t>
      </w:r>
      <w:r w:rsidRPr="00222384">
        <w:rPr>
          <w:rFonts w:ascii="Times New Roman" w:hAnsi="Times New Roman" w:cs="Times New Roman"/>
          <w:sz w:val="24"/>
          <w:szCs w:val="24"/>
        </w:rPr>
        <w:t xml:space="preserve">Желчный пузырь увеличивается в размерах при водянке, эмпиеме желчного пузыря, </w:t>
      </w:r>
      <w:proofErr w:type="spellStart"/>
      <w:r w:rsidRPr="00222384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Pr="00222384">
        <w:rPr>
          <w:rFonts w:ascii="Times New Roman" w:hAnsi="Times New Roman" w:cs="Times New Roman"/>
          <w:sz w:val="24"/>
          <w:szCs w:val="24"/>
        </w:rPr>
        <w:t xml:space="preserve"> желчного протока, вызванного раком головки поджелудочной железы, тогда он становится доступным при пальпации. Увеличенный желчный пузырь прощупывается в виде грушевидного образования, смещающегося при дыхании. Крайне редко желчный пузырь может пальпироваться при раке и когда он наполнен большим количеством камней. При желчнокаменной болезни стенка пузыря </w:t>
      </w:r>
      <w:proofErr w:type="spellStart"/>
      <w:r w:rsidRPr="00222384">
        <w:rPr>
          <w:rFonts w:ascii="Times New Roman" w:hAnsi="Times New Roman" w:cs="Times New Roman"/>
          <w:sz w:val="24"/>
          <w:szCs w:val="24"/>
        </w:rPr>
        <w:t>склерозированна</w:t>
      </w:r>
      <w:proofErr w:type="spellEnd"/>
      <w:r w:rsidRPr="00222384">
        <w:rPr>
          <w:rFonts w:ascii="Times New Roman" w:hAnsi="Times New Roman" w:cs="Times New Roman"/>
          <w:sz w:val="24"/>
          <w:szCs w:val="24"/>
        </w:rPr>
        <w:t xml:space="preserve"> и спаяна с подлежащими тканями, поэтому желчный пузырь не увеличен и остается малоподвижным.</w:t>
      </w:r>
      <w:r w:rsidR="00A911D7" w:rsidRPr="00A9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1F" w:rsidRDefault="00A911D7" w:rsidP="00A91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1D7">
        <w:rPr>
          <w:rFonts w:ascii="Times New Roman" w:hAnsi="Times New Roman" w:cs="Times New Roman"/>
          <w:sz w:val="24"/>
          <w:szCs w:val="24"/>
        </w:rPr>
        <w:t>Значительно чаще пальпация позволяет обнаружить не желчный пузырь,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D7">
        <w:rPr>
          <w:rFonts w:ascii="Times New Roman" w:hAnsi="Times New Roman" w:cs="Times New Roman"/>
          <w:sz w:val="24"/>
          <w:szCs w:val="24"/>
        </w:rPr>
        <w:t>болевые точки и симптомы, характерные для воспалительного процесса в нем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D7">
        <w:rPr>
          <w:rFonts w:ascii="Times New Roman" w:hAnsi="Times New Roman" w:cs="Times New Roman"/>
          <w:sz w:val="24"/>
          <w:szCs w:val="24"/>
        </w:rPr>
        <w:t xml:space="preserve">или в желчных ходах. </w:t>
      </w:r>
    </w:p>
    <w:p w:rsidR="00BA1B1F" w:rsidRDefault="00BA1B1F" w:rsidP="00F10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B1F">
        <w:rPr>
          <w:rFonts w:ascii="Times New Roman" w:hAnsi="Times New Roman" w:cs="Times New Roman"/>
          <w:b/>
          <w:sz w:val="24"/>
          <w:szCs w:val="24"/>
        </w:rPr>
        <w:t>Пузырные симптомы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1D7">
        <w:rPr>
          <w:rFonts w:ascii="Times New Roman" w:hAnsi="Times New Roman" w:cs="Times New Roman"/>
          <w:sz w:val="24"/>
          <w:szCs w:val="24"/>
        </w:rPr>
        <w:t>свидетельству</w:t>
      </w:r>
      <w:r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1D7" w:rsidRPr="00A911D7">
        <w:rPr>
          <w:rFonts w:ascii="Times New Roman" w:hAnsi="Times New Roman" w:cs="Times New Roman"/>
          <w:sz w:val="24"/>
          <w:szCs w:val="24"/>
        </w:rPr>
        <w:t>воспалительном поражении желчного пузыря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B1F" w:rsidRPr="00BA1B1F" w:rsidRDefault="00BA1B1F" w:rsidP="00E56D96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симптом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Ортнера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>появление боли при легком постукивании ребром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br/>
        <w:t>лад</w:t>
      </w:r>
      <w:r>
        <w:rPr>
          <w:rFonts w:ascii="Times New Roman" w:hAnsi="Times New Roman"/>
          <w:sz w:val="24"/>
          <w:szCs w:val="24"/>
          <w:lang w:val="ru-RU"/>
        </w:rPr>
        <w:t>они по реберной дуге в области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 xml:space="preserve"> локализации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1B1F">
        <w:rPr>
          <w:rFonts w:ascii="Times New Roman" w:hAnsi="Times New Roman"/>
          <w:sz w:val="24"/>
          <w:szCs w:val="24"/>
          <w:lang w:val="ru-RU"/>
        </w:rPr>
        <w:t>желчного пузыря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A1B1F" w:rsidRDefault="00BA1B1F" w:rsidP="00E56D96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симптом Захарьина - 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>резкая боль при поколачивании в области желчного пузыря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A1B1F" w:rsidRDefault="00BA1B1F" w:rsidP="00E56D96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симптом Василенко - 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>резкая боль при поколачивании в области желчного пузыря на высоте</w:t>
      </w:r>
      <w:r w:rsidR="00A911D7" w:rsidRPr="00BA1B1F">
        <w:rPr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вдоха;</w:t>
      </w:r>
    </w:p>
    <w:p w:rsidR="00E410AF" w:rsidRDefault="00BA1B1F" w:rsidP="00E56D96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симптом Образцова —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Мерфи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>после медленного и глубокого погружения кисти руки в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br/>
        <w:t>область правого подреберья на выдохе больному п</w:t>
      </w:r>
      <w:r>
        <w:rPr>
          <w:rFonts w:ascii="Times New Roman" w:hAnsi="Times New Roman"/>
          <w:sz w:val="24"/>
          <w:szCs w:val="24"/>
          <w:lang w:val="ru-RU"/>
        </w:rPr>
        <w:t xml:space="preserve">редлагают сделать глубокий вдох, </w:t>
      </w:r>
      <w:r w:rsidR="00A911D7" w:rsidRPr="00BA1B1F">
        <w:rPr>
          <w:rFonts w:ascii="Times New Roman" w:hAnsi="Times New Roman"/>
          <w:sz w:val="24"/>
          <w:szCs w:val="24"/>
          <w:lang w:val="ru-RU"/>
        </w:rPr>
        <w:t>в этот момент возни</w:t>
      </w:r>
      <w:r w:rsidR="00E410AF">
        <w:rPr>
          <w:rFonts w:ascii="Times New Roman" w:hAnsi="Times New Roman"/>
          <w:sz w:val="24"/>
          <w:szCs w:val="24"/>
          <w:lang w:val="ru-RU"/>
        </w:rPr>
        <w:t>кает или резко усиливается боль</w:t>
      </w:r>
      <w:r w:rsidR="00A218DE">
        <w:rPr>
          <w:rFonts w:ascii="Times New Roman" w:hAnsi="Times New Roman"/>
          <w:sz w:val="24"/>
          <w:szCs w:val="24"/>
          <w:lang w:val="ru-RU"/>
        </w:rPr>
        <w:t>;</w:t>
      </w:r>
    </w:p>
    <w:p w:rsidR="00A218DE" w:rsidRDefault="0033246D" w:rsidP="00E56D96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симптом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Мюсси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A218DE">
        <w:rPr>
          <w:rFonts w:ascii="Times New Roman" w:hAnsi="Times New Roman"/>
          <w:sz w:val="24"/>
          <w:szCs w:val="24"/>
          <w:lang w:val="ru-RU"/>
        </w:rPr>
        <w:t>френикус-симптом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="00A218DE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A218DE" w:rsidRPr="00A218DE">
        <w:rPr>
          <w:rFonts w:ascii="Times New Roman" w:hAnsi="Times New Roman"/>
          <w:sz w:val="24"/>
          <w:szCs w:val="24"/>
          <w:lang w:val="ru-RU"/>
        </w:rPr>
        <w:t>болезненность при на</w:t>
      </w:r>
      <w:r w:rsidR="00280E4B">
        <w:rPr>
          <w:rFonts w:ascii="Times New Roman" w:hAnsi="Times New Roman"/>
          <w:sz w:val="24"/>
          <w:szCs w:val="24"/>
          <w:lang w:val="ru-RU"/>
        </w:rPr>
        <w:t xml:space="preserve">давливании между ножками правой </w:t>
      </w:r>
      <w:proofErr w:type="spellStart"/>
      <w:r w:rsidR="00A218DE" w:rsidRPr="00A218DE">
        <w:rPr>
          <w:rFonts w:ascii="Times New Roman" w:hAnsi="Times New Roman"/>
          <w:sz w:val="24"/>
          <w:szCs w:val="24"/>
          <w:lang w:val="ru-RU"/>
        </w:rPr>
        <w:t>грудинно-ключично-сосцевидной</w:t>
      </w:r>
      <w:proofErr w:type="spellEnd"/>
      <w:r w:rsidR="00A218DE" w:rsidRPr="00A218DE">
        <w:rPr>
          <w:rFonts w:ascii="Times New Roman" w:hAnsi="Times New Roman"/>
          <w:sz w:val="24"/>
          <w:szCs w:val="24"/>
          <w:lang w:val="ru-RU"/>
        </w:rPr>
        <w:t xml:space="preserve"> мышцы</w:t>
      </w:r>
      <w:r w:rsidR="00A218DE">
        <w:rPr>
          <w:rFonts w:ascii="Times New Roman" w:hAnsi="Times New Roman"/>
          <w:sz w:val="24"/>
          <w:szCs w:val="24"/>
          <w:lang w:val="ru-RU"/>
        </w:rPr>
        <w:t>.</w:t>
      </w:r>
    </w:p>
    <w:p w:rsidR="00A218DE" w:rsidRDefault="00A218DE" w:rsidP="00A218DE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Характерны б</w:t>
      </w:r>
      <w:r w:rsidR="00A911D7" w:rsidRPr="00E410AF">
        <w:rPr>
          <w:rFonts w:ascii="Times New Roman" w:hAnsi="Times New Roman"/>
          <w:sz w:val="24"/>
          <w:szCs w:val="24"/>
          <w:lang w:val="ru-RU"/>
        </w:rPr>
        <w:t xml:space="preserve">олевые точки </w:t>
      </w:r>
      <w:r>
        <w:rPr>
          <w:rFonts w:ascii="Times New Roman" w:hAnsi="Times New Roman"/>
          <w:sz w:val="24"/>
          <w:szCs w:val="24"/>
          <w:lang w:val="ru-RU"/>
        </w:rPr>
        <w:t xml:space="preserve">при заболеваниях желчных путей. 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 xml:space="preserve">Нередко она отмечается при надавливании справа от </w:t>
      </w:r>
      <w:r w:rsidR="00A911D7" w:rsidRPr="00E410AF">
        <w:rPr>
          <w:rFonts w:ascii="Times New Roman" w:hAnsi="Times New Roman"/>
          <w:sz w:val="24"/>
          <w:szCs w:val="24"/>
        </w:rPr>
        <w:t>X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>—</w:t>
      </w:r>
      <w:r w:rsidR="00A911D7" w:rsidRPr="00E410AF">
        <w:rPr>
          <w:rFonts w:ascii="Times New Roman" w:hAnsi="Times New Roman"/>
          <w:sz w:val="24"/>
          <w:szCs w:val="24"/>
        </w:rPr>
        <w:t>XII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 xml:space="preserve"> грудных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>позвонков, а также при постукивании ребром кисти или надавливании несколько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 xml:space="preserve">правее позвоночника на уровне </w:t>
      </w:r>
      <w:r w:rsidR="00A911D7" w:rsidRPr="00E410AF">
        <w:rPr>
          <w:rFonts w:ascii="Times New Roman" w:hAnsi="Times New Roman"/>
          <w:sz w:val="24"/>
          <w:szCs w:val="24"/>
        </w:rPr>
        <w:t>IX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>—</w:t>
      </w:r>
      <w:r w:rsidR="00A911D7" w:rsidRPr="00E410AF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  <w:lang w:val="ru-RU"/>
        </w:rPr>
        <w:t xml:space="preserve"> грудных позвонков</w:t>
      </w:r>
      <w:r w:rsidR="00A911D7" w:rsidRPr="00A218DE">
        <w:rPr>
          <w:rFonts w:ascii="Times New Roman" w:hAnsi="Times New Roman"/>
          <w:sz w:val="24"/>
          <w:szCs w:val="24"/>
          <w:lang w:val="ru-RU"/>
        </w:rPr>
        <w:t>.</w:t>
      </w:r>
    </w:p>
    <w:p w:rsidR="00A911D7" w:rsidRPr="00E410AF" w:rsidRDefault="00A911D7" w:rsidP="00A218DE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18DE">
        <w:rPr>
          <w:rFonts w:ascii="Times New Roman" w:hAnsi="Times New Roman"/>
          <w:sz w:val="24"/>
          <w:szCs w:val="24"/>
          <w:lang w:val="ru-RU"/>
        </w:rPr>
        <w:t xml:space="preserve">Перкуторно желчный пузырь, как правило, также не определяется. </w:t>
      </w:r>
      <w:r w:rsidRPr="007253DC">
        <w:rPr>
          <w:rFonts w:ascii="Times New Roman" w:hAnsi="Times New Roman"/>
          <w:sz w:val="24"/>
          <w:szCs w:val="24"/>
          <w:lang w:val="ru-RU"/>
        </w:rPr>
        <w:t>Это бывает</w:t>
      </w:r>
      <w:r w:rsidRPr="007253DC">
        <w:rPr>
          <w:rFonts w:ascii="Times New Roman" w:hAnsi="Times New Roman"/>
          <w:sz w:val="24"/>
          <w:szCs w:val="24"/>
          <w:lang w:val="ru-RU"/>
        </w:rPr>
        <w:br/>
        <w:t>возможно лишь при значительном увеличении его (применяют очень тихую</w:t>
      </w:r>
      <w:r w:rsidRPr="007253DC">
        <w:rPr>
          <w:rFonts w:ascii="Times New Roman" w:hAnsi="Times New Roman"/>
          <w:sz w:val="24"/>
          <w:szCs w:val="24"/>
          <w:lang w:val="ru-RU"/>
        </w:rPr>
        <w:br/>
        <w:t>перкуссию).</w:t>
      </w:r>
    </w:p>
    <w:p w:rsidR="00222384" w:rsidRPr="00222384" w:rsidRDefault="00222384" w:rsidP="00222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EE7" w:rsidRPr="00C72949" w:rsidRDefault="00542EE7" w:rsidP="00542EE7">
      <w:pPr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44D6" w:rsidRDefault="00F144D6" w:rsidP="00B866F3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4D6" w:rsidRDefault="00F144D6" w:rsidP="00B866F3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4D6" w:rsidRDefault="00F144D6" w:rsidP="00B866F3">
      <w:pPr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944" w:rsidRDefault="003C1944" w:rsidP="007253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11B" w:rsidRDefault="0003511B" w:rsidP="007253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1B" w:rsidRDefault="0003511B" w:rsidP="007253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11B" w:rsidRDefault="0003511B" w:rsidP="007253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DA" w:rsidRDefault="00660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44C5" w:rsidRDefault="00A744C5" w:rsidP="00DE72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44C5" w:rsidRDefault="00A744C5" w:rsidP="00DE72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44C5" w:rsidRDefault="00A744C5" w:rsidP="00DE72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44C5" w:rsidRDefault="00A744C5" w:rsidP="00DE72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44C5" w:rsidRDefault="00A744C5" w:rsidP="00DE724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7247" w:rsidRPr="006607DA" w:rsidRDefault="00DE7247" w:rsidP="00DE7247">
      <w:pPr>
        <w:jc w:val="center"/>
        <w:rPr>
          <w:sz w:val="52"/>
          <w:szCs w:val="52"/>
        </w:rPr>
      </w:pPr>
      <w:r w:rsidRPr="006607DA">
        <w:rPr>
          <w:rFonts w:ascii="Times New Roman" w:hAnsi="Times New Roman" w:cs="Times New Roman"/>
          <w:b/>
          <w:sz w:val="52"/>
          <w:szCs w:val="52"/>
        </w:rPr>
        <w:t>Приложени</w:t>
      </w:r>
      <w:r>
        <w:rPr>
          <w:rFonts w:ascii="Times New Roman" w:hAnsi="Times New Roman" w:cs="Times New Roman"/>
          <w:b/>
          <w:sz w:val="52"/>
          <w:szCs w:val="52"/>
        </w:rPr>
        <w:t>е</w:t>
      </w:r>
    </w:p>
    <w:p w:rsidR="00DE7247" w:rsidRDefault="00DE7247" w:rsidP="007253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C5" w:rsidRDefault="00A744C5">
      <w:pPr>
        <w:rPr>
          <w:rFonts w:ascii="Times New Roman" w:eastAsiaTheme="majorEastAs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247" w:rsidRDefault="00DE7247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3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1.</w:t>
      </w:r>
    </w:p>
    <w:p w:rsidR="00480255" w:rsidRPr="004133CB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7247" w:rsidRDefault="00DE7247" w:rsidP="0048025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Pr="00A744C5" w:rsidRDefault="00480255" w:rsidP="00480255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</w:rPr>
      </w:pPr>
      <w:r w:rsidRPr="00A744C5">
        <w:rPr>
          <w:rFonts w:ascii="Times New Roman" w:hAnsi="Times New Roman" w:cs="Times New Roman"/>
          <w:color w:val="auto"/>
        </w:rPr>
        <w:t xml:space="preserve">Задания в тестовой форме для проверки исходного уровня знаний по теме: </w:t>
      </w:r>
    </w:p>
    <w:p w:rsidR="00480255" w:rsidRPr="00A744C5" w:rsidRDefault="00480255" w:rsidP="00480255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</w:rPr>
      </w:pPr>
      <w:r w:rsidRPr="00A744C5">
        <w:rPr>
          <w:rFonts w:ascii="Times New Roman" w:hAnsi="Times New Roman" w:cs="Times New Roman"/>
          <w:color w:val="auto"/>
        </w:rPr>
        <w:t xml:space="preserve">" Методы обследования печени и желчевыводящих путей" </w:t>
      </w:r>
    </w:p>
    <w:p w:rsidR="00480255" w:rsidRPr="00480255" w:rsidRDefault="00480255" w:rsidP="00480255">
      <w:pPr>
        <w:pStyle w:val="voproc"/>
        <w:spacing w:before="0"/>
        <w:rPr>
          <w:b/>
          <w:i/>
          <w:sz w:val="24"/>
          <w:szCs w:val="24"/>
        </w:rPr>
      </w:pPr>
    </w:p>
    <w:p w:rsidR="00480255" w:rsidRPr="00480255" w:rsidRDefault="00480255" w:rsidP="004802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0255">
        <w:rPr>
          <w:rFonts w:ascii="Times New Roman" w:hAnsi="Times New Roman" w:cs="Times New Roman"/>
          <w:b/>
          <w:i/>
          <w:sz w:val="24"/>
          <w:szCs w:val="24"/>
        </w:rPr>
        <w:t>1. Установите соответствие цифрового обозначения на рисунке  с анатомическим названием.</w:t>
      </w:r>
    </w:p>
    <w:p w:rsidR="00480255" w:rsidRDefault="008C4938" w:rsidP="00480255">
      <w:r>
        <w:rPr>
          <w:noProof/>
        </w:rPr>
        <w:pict>
          <v:rect id="_x0000_s1094" style="position:absolute;margin-left:218.7pt;margin-top:96.95pt;width:18pt;height:20.75pt;z-index:251649536">
            <v:textbox>
              <w:txbxContent>
                <w:p w:rsidR="00F6318E" w:rsidRDefault="00F6318E" w:rsidP="00480255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218.7pt;margin-top:59.45pt;width:18pt;height:20.75pt;z-index:251650560">
            <v:textbox>
              <w:txbxContent>
                <w:p w:rsidR="00F6318E" w:rsidRDefault="00F6318E" w:rsidP="00480255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81.45pt;margin-top:179.45pt;width:21.75pt;height:22.25pt;z-index:251651584">
            <v:textbox>
              <w:txbxContent>
                <w:p w:rsidR="00F6318E" w:rsidRDefault="00F6318E" w:rsidP="00480255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37.95pt;margin-top:179.45pt;width:18pt;height:22.25pt;z-index:251652608">
            <v:textbox>
              <w:txbxContent>
                <w:p w:rsidR="00F6318E" w:rsidRDefault="00F6318E" w:rsidP="00480255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-18.3pt;margin-top:75.95pt;width:18pt;height:21pt;z-index:251653632">
            <v:textbox>
              <w:txbxContent>
                <w:p w:rsidR="00F6318E" w:rsidRDefault="00F6318E" w:rsidP="00480255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-13.8pt;margin-top:30.95pt;width:18pt;height:21pt;z-index:251654656">
            <v:textbox>
              <w:txbxContent>
                <w:p w:rsidR="00F6318E" w:rsidRDefault="00F6318E" w:rsidP="00480255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218.7pt;margin-top:30.95pt;width:24pt;height:21pt;z-index:251655680">
            <v:textbox>
              <w:txbxContent>
                <w:p w:rsidR="00F6318E" w:rsidRDefault="00F6318E" w:rsidP="00480255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121.95pt;margin-top:123.95pt;width:101.25pt;height:55.5pt;z-index:251656704" strokecolor="white [3212]"/>
        </w:pict>
      </w:r>
      <w:r w:rsidR="00480255" w:rsidRPr="002D637B">
        <w:rPr>
          <w:noProof/>
        </w:rPr>
        <w:drawing>
          <wp:inline distT="0" distB="0" distL="0" distR="0">
            <wp:extent cx="2790825" cy="2266950"/>
            <wp:effectExtent l="19050" t="0" r="9525" b="0"/>
            <wp:docPr id="17" name="Рисунок 4" descr="печеночная до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еночная доль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854" t="11250" r="37011" b="2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55" w:rsidRDefault="00480255" w:rsidP="00480255">
      <w:pPr>
        <w:pStyle w:val="voproc"/>
        <w:rPr>
          <w:b/>
          <w:i/>
          <w:sz w:val="24"/>
        </w:rPr>
      </w:pP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а) п</w:t>
      </w:r>
      <w:r w:rsidRPr="002937B1">
        <w:rPr>
          <w:sz w:val="24"/>
        </w:rPr>
        <w:t>равая</w:t>
      </w:r>
      <w:r>
        <w:rPr>
          <w:sz w:val="24"/>
        </w:rPr>
        <w:t xml:space="preserve"> доля печени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б) венечная связка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в) левая доля печени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г) желчный пузырь</w:t>
      </w:r>
    </w:p>
    <w:p w:rsidR="00480255" w:rsidRDefault="00480255" w:rsidP="00480255">
      <w:pPr>
        <w:pStyle w:val="voproc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левая треугольная связка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ж) круглая связка</w:t>
      </w:r>
    </w:p>
    <w:p w:rsidR="00480255" w:rsidRDefault="00480255" w:rsidP="00480255">
      <w:pPr>
        <w:pStyle w:val="voproc"/>
        <w:rPr>
          <w:sz w:val="24"/>
        </w:rPr>
      </w:pPr>
      <w:proofErr w:type="spellStart"/>
      <w:r>
        <w:rPr>
          <w:sz w:val="24"/>
        </w:rPr>
        <w:t>з</w:t>
      </w:r>
      <w:proofErr w:type="spellEnd"/>
      <w:r>
        <w:rPr>
          <w:sz w:val="24"/>
        </w:rPr>
        <w:t>) серповидная связка</w:t>
      </w:r>
    </w:p>
    <w:p w:rsidR="00480255" w:rsidRDefault="00480255" w:rsidP="00480255">
      <w:pPr>
        <w:pStyle w:val="voproc"/>
        <w:rPr>
          <w:sz w:val="24"/>
        </w:rPr>
      </w:pPr>
    </w:p>
    <w:p w:rsidR="00480255" w:rsidRPr="00177647" w:rsidRDefault="00480255" w:rsidP="00480255">
      <w:pPr>
        <w:pStyle w:val="voproc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Pr="00177647">
        <w:rPr>
          <w:b/>
          <w:i/>
          <w:sz w:val="24"/>
        </w:rPr>
        <w:t>Выберите один правильный</w:t>
      </w:r>
      <w:r>
        <w:rPr>
          <w:b/>
          <w:i/>
          <w:sz w:val="24"/>
        </w:rPr>
        <w:t xml:space="preserve"> ответ из предложенных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1. В норме нижний край печени при пальпации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а)</w:t>
      </w:r>
      <w:r>
        <w:rPr>
          <w:i w:val="0"/>
          <w:sz w:val="24"/>
        </w:rPr>
        <w:t xml:space="preserve"> </w:t>
      </w:r>
      <w:r w:rsidRPr="00C80F68">
        <w:rPr>
          <w:i w:val="0"/>
          <w:sz w:val="24"/>
        </w:rPr>
        <w:t>твердый, гладкий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б)</w:t>
      </w:r>
      <w:r>
        <w:rPr>
          <w:i w:val="0"/>
          <w:sz w:val="24"/>
        </w:rPr>
        <w:t xml:space="preserve"> </w:t>
      </w:r>
      <w:r w:rsidRPr="00C80F68">
        <w:rPr>
          <w:i w:val="0"/>
          <w:sz w:val="24"/>
        </w:rPr>
        <w:t>твердый, бугристый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в) мягкий, гладкий 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г) мягкий, бугристый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2. Болезненность при поколачивании по правой реберной дуге - это положительный симптом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а) </w:t>
      </w:r>
      <w:proofErr w:type="spellStart"/>
      <w:r w:rsidRPr="00C80F68">
        <w:rPr>
          <w:i w:val="0"/>
          <w:sz w:val="24"/>
        </w:rPr>
        <w:t>Кера</w:t>
      </w:r>
      <w:proofErr w:type="spellEnd"/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б) </w:t>
      </w:r>
      <w:proofErr w:type="spellStart"/>
      <w:r w:rsidRPr="00C80F68">
        <w:rPr>
          <w:i w:val="0"/>
          <w:sz w:val="24"/>
        </w:rPr>
        <w:t>Ортнера</w:t>
      </w:r>
      <w:proofErr w:type="spellEnd"/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в) </w:t>
      </w:r>
      <w:proofErr w:type="spellStart"/>
      <w:r w:rsidRPr="00C80F68">
        <w:rPr>
          <w:i w:val="0"/>
          <w:sz w:val="24"/>
        </w:rPr>
        <w:t>френикус</w:t>
      </w:r>
      <w:proofErr w:type="spellEnd"/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г) </w:t>
      </w:r>
      <w:proofErr w:type="spellStart"/>
      <w:r w:rsidRPr="00C80F68">
        <w:rPr>
          <w:i w:val="0"/>
          <w:sz w:val="24"/>
        </w:rPr>
        <w:t>Щеткина-Блюмберга</w:t>
      </w:r>
      <w:proofErr w:type="spellEnd"/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3. Верхняя граница абсолютной печеночной тупости по правой среднеключичной линии соответствует ребру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lastRenderedPageBreak/>
        <w:t>а) 5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б) 6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в) 7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г) 8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4. Нижняя граница печени по правой среднеключичной линии определяется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а) у края реберной дуги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б) на 2 см выше реберной дуги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в) на 2 см ниже реберной дуги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г) на 4 см ниже реберной дуги</w:t>
      </w:r>
    </w:p>
    <w:p w:rsidR="00480255" w:rsidRPr="00480255" w:rsidRDefault="00480255" w:rsidP="00480255">
      <w:pPr>
        <w:pStyle w:val="voproc"/>
        <w:spacing w:line="276" w:lineRule="auto"/>
        <w:rPr>
          <w:sz w:val="24"/>
          <w:szCs w:val="24"/>
        </w:rPr>
      </w:pPr>
      <w:r w:rsidRPr="00480255">
        <w:rPr>
          <w:sz w:val="24"/>
          <w:szCs w:val="24"/>
        </w:rPr>
        <w:t>5. Желтуха развивается при</w:t>
      </w:r>
    </w:p>
    <w:p w:rsidR="00480255" w:rsidRPr="00480255" w:rsidRDefault="00480255" w:rsidP="00480255">
      <w:pPr>
        <w:pStyle w:val="Ioaaou"/>
        <w:spacing w:line="276" w:lineRule="auto"/>
        <w:rPr>
          <w:i w:val="0"/>
          <w:sz w:val="24"/>
          <w:szCs w:val="24"/>
        </w:rPr>
      </w:pPr>
      <w:r w:rsidRPr="00480255">
        <w:rPr>
          <w:i w:val="0"/>
          <w:sz w:val="24"/>
          <w:szCs w:val="24"/>
        </w:rPr>
        <w:t xml:space="preserve">а) </w:t>
      </w:r>
      <w:proofErr w:type="spellStart"/>
      <w:r w:rsidRPr="00480255">
        <w:rPr>
          <w:i w:val="0"/>
          <w:sz w:val="24"/>
          <w:szCs w:val="24"/>
        </w:rPr>
        <w:t>гипобилирубинемии</w:t>
      </w:r>
      <w:proofErr w:type="spellEnd"/>
    </w:p>
    <w:p w:rsidR="00480255" w:rsidRPr="00480255" w:rsidRDefault="00480255" w:rsidP="00480255">
      <w:pPr>
        <w:pStyle w:val="Ioaaou"/>
        <w:spacing w:line="276" w:lineRule="auto"/>
        <w:rPr>
          <w:i w:val="0"/>
          <w:sz w:val="24"/>
          <w:szCs w:val="24"/>
        </w:rPr>
      </w:pPr>
      <w:r w:rsidRPr="00480255">
        <w:rPr>
          <w:i w:val="0"/>
          <w:sz w:val="24"/>
          <w:szCs w:val="24"/>
        </w:rPr>
        <w:t xml:space="preserve">б) </w:t>
      </w:r>
      <w:proofErr w:type="spellStart"/>
      <w:r w:rsidRPr="00480255">
        <w:rPr>
          <w:i w:val="0"/>
          <w:sz w:val="24"/>
          <w:szCs w:val="24"/>
        </w:rPr>
        <w:t>гипербилирубинемии</w:t>
      </w:r>
      <w:proofErr w:type="spellEnd"/>
    </w:p>
    <w:p w:rsidR="00480255" w:rsidRPr="00480255" w:rsidRDefault="00480255" w:rsidP="00480255">
      <w:pPr>
        <w:pStyle w:val="Ioaaou"/>
        <w:spacing w:line="276" w:lineRule="auto"/>
        <w:rPr>
          <w:i w:val="0"/>
          <w:sz w:val="24"/>
          <w:szCs w:val="24"/>
        </w:rPr>
      </w:pPr>
      <w:r w:rsidRPr="00480255">
        <w:rPr>
          <w:i w:val="0"/>
          <w:sz w:val="24"/>
          <w:szCs w:val="24"/>
        </w:rPr>
        <w:t xml:space="preserve">в) </w:t>
      </w:r>
      <w:proofErr w:type="spellStart"/>
      <w:r w:rsidRPr="00480255">
        <w:rPr>
          <w:i w:val="0"/>
          <w:sz w:val="24"/>
          <w:szCs w:val="24"/>
        </w:rPr>
        <w:t>гипопротеинемии</w:t>
      </w:r>
      <w:proofErr w:type="spellEnd"/>
    </w:p>
    <w:p w:rsidR="00480255" w:rsidRPr="00480255" w:rsidRDefault="00480255" w:rsidP="00480255">
      <w:pPr>
        <w:pStyle w:val="Ioaaou"/>
        <w:spacing w:line="276" w:lineRule="auto"/>
        <w:rPr>
          <w:i w:val="0"/>
          <w:sz w:val="24"/>
          <w:szCs w:val="24"/>
        </w:rPr>
      </w:pPr>
      <w:r w:rsidRPr="00480255">
        <w:rPr>
          <w:i w:val="0"/>
          <w:sz w:val="24"/>
          <w:szCs w:val="24"/>
        </w:rPr>
        <w:t xml:space="preserve">г) </w:t>
      </w:r>
      <w:proofErr w:type="spellStart"/>
      <w:r w:rsidRPr="00480255">
        <w:rPr>
          <w:i w:val="0"/>
          <w:sz w:val="24"/>
          <w:szCs w:val="24"/>
        </w:rPr>
        <w:t>гиперпротеинемии</w:t>
      </w:r>
      <w:proofErr w:type="spellEnd"/>
    </w:p>
    <w:p w:rsidR="00480255" w:rsidRPr="006A2E11" w:rsidRDefault="00480255" w:rsidP="006A2E11">
      <w:pPr>
        <w:pStyle w:val="voproc"/>
        <w:spacing w:after="0" w:line="276" w:lineRule="auto"/>
        <w:rPr>
          <w:sz w:val="24"/>
          <w:szCs w:val="24"/>
        </w:rPr>
      </w:pPr>
      <w:r w:rsidRPr="006A2E11">
        <w:rPr>
          <w:sz w:val="24"/>
          <w:szCs w:val="24"/>
        </w:rPr>
        <w:t>6. Признак портальной гипертензии</w:t>
      </w:r>
    </w:p>
    <w:p w:rsidR="00480255" w:rsidRPr="006A2E11" w:rsidRDefault="00480255" w:rsidP="006A2E11">
      <w:pPr>
        <w:pStyle w:val="Ioaaou"/>
        <w:spacing w:after="0" w:line="276" w:lineRule="auto"/>
        <w:rPr>
          <w:i w:val="0"/>
          <w:sz w:val="24"/>
          <w:szCs w:val="24"/>
        </w:rPr>
      </w:pPr>
      <w:r w:rsidRPr="006A2E11">
        <w:rPr>
          <w:i w:val="0"/>
          <w:sz w:val="24"/>
          <w:szCs w:val="24"/>
        </w:rPr>
        <w:t>а) асцит</w:t>
      </w:r>
    </w:p>
    <w:p w:rsidR="00480255" w:rsidRPr="006A2E11" w:rsidRDefault="00480255" w:rsidP="006A2E11">
      <w:pPr>
        <w:pStyle w:val="Ioaaou"/>
        <w:spacing w:after="0" w:line="276" w:lineRule="auto"/>
        <w:rPr>
          <w:i w:val="0"/>
          <w:sz w:val="24"/>
          <w:szCs w:val="24"/>
        </w:rPr>
      </w:pPr>
      <w:r w:rsidRPr="006A2E11">
        <w:rPr>
          <w:i w:val="0"/>
          <w:sz w:val="24"/>
          <w:szCs w:val="24"/>
        </w:rPr>
        <w:t>б) головная боль</w:t>
      </w:r>
    </w:p>
    <w:p w:rsidR="00480255" w:rsidRPr="006A2E11" w:rsidRDefault="00480255" w:rsidP="006A2E11">
      <w:pPr>
        <w:pStyle w:val="Ioaaou"/>
        <w:spacing w:after="0" w:line="276" w:lineRule="auto"/>
        <w:rPr>
          <w:i w:val="0"/>
          <w:sz w:val="24"/>
          <w:szCs w:val="24"/>
        </w:rPr>
      </w:pPr>
      <w:r w:rsidRPr="006A2E11">
        <w:rPr>
          <w:i w:val="0"/>
          <w:sz w:val="24"/>
          <w:szCs w:val="24"/>
        </w:rPr>
        <w:t>в) желтуха</w:t>
      </w:r>
    </w:p>
    <w:p w:rsidR="00480255" w:rsidRPr="006A2E11" w:rsidRDefault="00480255" w:rsidP="006A2E11">
      <w:pPr>
        <w:pStyle w:val="Ioaaou"/>
        <w:spacing w:after="0" w:line="276" w:lineRule="auto"/>
        <w:rPr>
          <w:i w:val="0"/>
          <w:sz w:val="24"/>
          <w:szCs w:val="24"/>
        </w:rPr>
      </w:pPr>
      <w:r w:rsidRPr="006A2E11">
        <w:rPr>
          <w:i w:val="0"/>
          <w:sz w:val="24"/>
          <w:szCs w:val="24"/>
        </w:rPr>
        <w:t>г) кожный зуд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7. Иррадиация боли в плечо и правую лопатку объясняется: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 раздражение диафрагмального нерва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б) раздражение диафрагмального и межреберных нервов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 раздражение межреберных нервов</w:t>
      </w:r>
    </w:p>
    <w:p w:rsidR="00480255" w:rsidRPr="006A2E11" w:rsidRDefault="00480255" w:rsidP="006A2E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480255" w:rsidRPr="006A2E11" w:rsidRDefault="00480255" w:rsidP="006A2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8. Упорный кожный зуд характерен: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 заболевание сердца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б) заболевание легких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 заболевание печени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г) заболевание крови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9. Ярко-красные ладони бывают при: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 заболевании почек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б) заболевании желудка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 заболевании печени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г) заболевании желчного пузыря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10. «Голова медузы» - это: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 расширение вен передней брюшной стенки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б) расширение вен задней брюшной стенки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 расширение вен нижних конечностей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г) расширение вен верхних конечностей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A2E11">
        <w:rPr>
          <w:rFonts w:ascii="Times New Roman" w:hAnsi="Times New Roman" w:cs="Times New Roman"/>
          <w:b/>
          <w:sz w:val="24"/>
          <w:szCs w:val="24"/>
        </w:rPr>
        <w:t>3. Выберите правильные соответствия:</w:t>
      </w:r>
    </w:p>
    <w:tbl>
      <w:tblPr>
        <w:tblW w:w="0" w:type="auto"/>
        <w:tblLayout w:type="fixed"/>
        <w:tblLook w:val="04A0"/>
      </w:tblPr>
      <w:tblGrid>
        <w:gridCol w:w="2943"/>
        <w:gridCol w:w="6096"/>
      </w:tblGrid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Телеангиоэктазии</w:t>
            </w:r>
            <w:proofErr w:type="spellEnd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а) Сосудистые «звездочки», «паучки»</w:t>
            </w:r>
          </w:p>
        </w:tc>
      </w:tr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Пальмарная</w:t>
            </w:r>
            <w:proofErr w:type="spellEnd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 эритема </w:t>
            </w:r>
          </w:p>
        </w:tc>
        <w:tc>
          <w:tcPr>
            <w:tcW w:w="6096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б) Образования желтого цвета, обычно в области век</w:t>
            </w:r>
          </w:p>
        </w:tc>
      </w:tr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Ксантомы</w:t>
            </w:r>
            <w:proofErr w:type="spellEnd"/>
          </w:p>
        </w:tc>
        <w:tc>
          <w:tcPr>
            <w:tcW w:w="6096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в)Ярко красная окраска ладоней</w:t>
            </w:r>
          </w:p>
        </w:tc>
      </w:tr>
    </w:tbl>
    <w:p w:rsidR="00480255" w:rsidRDefault="00480255" w:rsidP="006A2E11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567"/>
        <w:jc w:val="center"/>
        <w:rPr>
          <w:b w:val="0"/>
        </w:rPr>
      </w:pPr>
    </w:p>
    <w:p w:rsidR="00480255" w:rsidRDefault="00480255" w:rsidP="00480255">
      <w:pPr>
        <w:rPr>
          <w:b/>
        </w:rPr>
      </w:pPr>
      <w:r>
        <w:rPr>
          <w:b/>
        </w:rPr>
        <w:br w:type="page"/>
      </w:r>
    </w:p>
    <w:p w:rsidR="00480255" w:rsidRPr="00A744C5" w:rsidRDefault="00480255" w:rsidP="00480255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</w:rPr>
      </w:pPr>
      <w:r w:rsidRPr="00A744C5">
        <w:rPr>
          <w:rFonts w:ascii="Times New Roman" w:hAnsi="Times New Roman" w:cs="Times New Roman"/>
          <w:color w:val="auto"/>
        </w:rPr>
        <w:lastRenderedPageBreak/>
        <w:t xml:space="preserve">Эталоны ответов  на задания в тестовой форме  для проверки исходного уровня знаний по теме: </w:t>
      </w:r>
    </w:p>
    <w:p w:rsidR="00480255" w:rsidRPr="00A744C5" w:rsidRDefault="00480255" w:rsidP="00480255">
      <w:pPr>
        <w:pStyle w:val="1"/>
        <w:tabs>
          <w:tab w:val="num" w:pos="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hanging="567"/>
        <w:jc w:val="center"/>
        <w:rPr>
          <w:rFonts w:ascii="Times New Roman" w:hAnsi="Times New Roman" w:cs="Times New Roman"/>
          <w:b w:val="0"/>
          <w:color w:val="auto"/>
        </w:rPr>
      </w:pPr>
      <w:r w:rsidRPr="00A744C5">
        <w:rPr>
          <w:rFonts w:ascii="Times New Roman" w:hAnsi="Times New Roman" w:cs="Times New Roman"/>
          <w:color w:val="auto"/>
        </w:rPr>
        <w:t xml:space="preserve">" Методы обследования печени и желчевыводящих путей" </w:t>
      </w:r>
    </w:p>
    <w:p w:rsidR="00480255" w:rsidRPr="006A2E11" w:rsidRDefault="00480255" w:rsidP="00480255">
      <w:pPr>
        <w:pStyle w:val="voproc"/>
        <w:spacing w:before="0"/>
        <w:rPr>
          <w:b/>
          <w:i/>
          <w:sz w:val="24"/>
          <w:szCs w:val="24"/>
        </w:rPr>
      </w:pPr>
    </w:p>
    <w:p w:rsidR="00480255" w:rsidRPr="00480255" w:rsidRDefault="00480255" w:rsidP="004802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0255">
        <w:rPr>
          <w:rFonts w:ascii="Times New Roman" w:hAnsi="Times New Roman" w:cs="Times New Roman"/>
          <w:b/>
          <w:i/>
          <w:sz w:val="24"/>
          <w:szCs w:val="24"/>
        </w:rPr>
        <w:t>1. Установите соответствие цифрового обозначения на рисунке  с анатомическим названием.</w:t>
      </w:r>
    </w:p>
    <w:p w:rsidR="00480255" w:rsidRDefault="008C4938" w:rsidP="00480255">
      <w:r>
        <w:rPr>
          <w:noProof/>
        </w:rPr>
        <w:pict>
          <v:rect id="_x0000_s1102" style="position:absolute;margin-left:218.7pt;margin-top:96.95pt;width:18pt;height:20.75pt;z-index:251661824">
            <v:textbox>
              <w:txbxContent>
                <w:p w:rsidR="00F6318E" w:rsidRDefault="00F6318E" w:rsidP="00480255">
                  <w: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218.7pt;margin-top:59.45pt;width:18pt;height:20.75pt;z-index:251664896">
            <v:textbox>
              <w:txbxContent>
                <w:p w:rsidR="00F6318E" w:rsidRDefault="00F6318E" w:rsidP="00480255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81.45pt;margin-top:179.45pt;width:21.75pt;height:22.25pt;z-index:251660800">
            <v:textbox>
              <w:txbxContent>
                <w:p w:rsidR="00F6318E" w:rsidRDefault="00F6318E" w:rsidP="00480255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37.95pt;margin-top:179.45pt;width:18pt;height:22.25pt;z-index:251659776">
            <v:textbox>
              <w:txbxContent>
                <w:p w:rsidR="00F6318E" w:rsidRDefault="00F6318E" w:rsidP="00480255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-18.3pt;margin-top:75.95pt;width:18pt;height:21pt;z-index:251662848">
            <v:textbox>
              <w:txbxContent>
                <w:p w:rsidR="00F6318E" w:rsidRDefault="00F6318E" w:rsidP="00480255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-13.8pt;margin-top:30.95pt;width:18pt;height:21pt;z-index:251663872">
            <v:textbox>
              <w:txbxContent>
                <w:p w:rsidR="00F6318E" w:rsidRDefault="00F6318E" w:rsidP="00480255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218.7pt;margin-top:30.95pt;width:24pt;height:21pt;z-index:251665920">
            <v:textbox>
              <w:txbxContent>
                <w:p w:rsidR="00F6318E" w:rsidRDefault="00F6318E" w:rsidP="00480255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121.95pt;margin-top:123.95pt;width:101.25pt;height:55.5pt;z-index:251658752" strokecolor="white [3212]"/>
        </w:pict>
      </w:r>
      <w:r w:rsidR="00480255" w:rsidRPr="002D637B">
        <w:rPr>
          <w:noProof/>
        </w:rPr>
        <w:drawing>
          <wp:inline distT="0" distB="0" distL="0" distR="0">
            <wp:extent cx="2790825" cy="2266950"/>
            <wp:effectExtent l="19050" t="0" r="9525" b="0"/>
            <wp:docPr id="18" name="Рисунок 4" descr="печеночная до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еночная доль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0854" t="11250" r="37011" b="2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55" w:rsidRDefault="00480255" w:rsidP="00480255">
      <w:pPr>
        <w:pStyle w:val="voproc"/>
        <w:rPr>
          <w:b/>
          <w:i/>
          <w:sz w:val="24"/>
        </w:rPr>
      </w:pP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1 - б) венечная связка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2 -</w:t>
      </w:r>
      <w:r w:rsidRPr="008C357C">
        <w:rPr>
          <w:sz w:val="24"/>
        </w:rPr>
        <w:t xml:space="preserve"> </w:t>
      </w:r>
      <w:r>
        <w:rPr>
          <w:sz w:val="24"/>
        </w:rPr>
        <w:t>а) п</w:t>
      </w:r>
      <w:r w:rsidRPr="002937B1">
        <w:rPr>
          <w:sz w:val="24"/>
        </w:rPr>
        <w:t>равая</w:t>
      </w:r>
      <w:r>
        <w:rPr>
          <w:sz w:val="24"/>
        </w:rPr>
        <w:t xml:space="preserve"> доля печени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3 -</w:t>
      </w:r>
      <w:r w:rsidRPr="008C357C">
        <w:rPr>
          <w:sz w:val="24"/>
        </w:rPr>
        <w:t xml:space="preserve"> </w:t>
      </w:r>
      <w:r>
        <w:rPr>
          <w:sz w:val="24"/>
        </w:rPr>
        <w:t>г) желчный пузырь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4 - ж) круглая связка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 xml:space="preserve">5 -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левая треугольная связка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6 - в) левая доля печени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 xml:space="preserve">7 -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>) серповидная связка</w:t>
      </w:r>
    </w:p>
    <w:p w:rsidR="00480255" w:rsidRDefault="00480255" w:rsidP="00480255">
      <w:pPr>
        <w:pStyle w:val="voproc"/>
        <w:rPr>
          <w:b/>
          <w:i/>
          <w:sz w:val="24"/>
        </w:rPr>
      </w:pPr>
    </w:p>
    <w:p w:rsidR="00480255" w:rsidRPr="00177647" w:rsidRDefault="00480255" w:rsidP="00480255">
      <w:pPr>
        <w:pStyle w:val="voproc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Pr="00177647">
        <w:rPr>
          <w:b/>
          <w:i/>
          <w:sz w:val="24"/>
        </w:rPr>
        <w:t>Выберите один правильный</w:t>
      </w:r>
      <w:r>
        <w:rPr>
          <w:b/>
          <w:i/>
          <w:sz w:val="24"/>
        </w:rPr>
        <w:t xml:space="preserve"> ответ из предложенных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1. В норме нижний край печени при пальпации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в)+ мягкий, гладкий 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2. Болезненность при поколачивании по правой реберной дуге - это положительный симптом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б)+ </w:t>
      </w:r>
      <w:proofErr w:type="spellStart"/>
      <w:r w:rsidRPr="00C80F68">
        <w:rPr>
          <w:i w:val="0"/>
          <w:sz w:val="24"/>
        </w:rPr>
        <w:t>Ортнера</w:t>
      </w:r>
      <w:proofErr w:type="spellEnd"/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3. Верхняя граница абсолютной печеночной тупости по правой среднеключичной линии соответствует ребру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б)+ 6</w:t>
      </w:r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4. Нижняя граница печени по правой среднеключичной линии определяется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>а)+ у края реберной дуги</w:t>
      </w:r>
    </w:p>
    <w:p w:rsidR="00480255" w:rsidRDefault="00480255" w:rsidP="00480255">
      <w:pPr>
        <w:pStyle w:val="voproc"/>
        <w:rPr>
          <w:sz w:val="24"/>
        </w:rPr>
      </w:pPr>
      <w:r w:rsidRPr="006A2E11">
        <w:rPr>
          <w:sz w:val="24"/>
          <w:szCs w:val="24"/>
        </w:rPr>
        <w:t>5.</w:t>
      </w:r>
      <w:r>
        <w:t xml:space="preserve"> </w:t>
      </w:r>
      <w:r>
        <w:rPr>
          <w:sz w:val="24"/>
        </w:rPr>
        <w:t>Желтуха развивается при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t xml:space="preserve">б)+ </w:t>
      </w:r>
      <w:proofErr w:type="spellStart"/>
      <w:r w:rsidRPr="00C80F68">
        <w:rPr>
          <w:i w:val="0"/>
          <w:sz w:val="24"/>
        </w:rPr>
        <w:t>гипербилирубинемии</w:t>
      </w:r>
      <w:proofErr w:type="spellEnd"/>
    </w:p>
    <w:p w:rsidR="00480255" w:rsidRDefault="00480255" w:rsidP="00480255">
      <w:pPr>
        <w:pStyle w:val="voproc"/>
        <w:rPr>
          <w:sz w:val="24"/>
        </w:rPr>
      </w:pPr>
      <w:r>
        <w:rPr>
          <w:sz w:val="24"/>
        </w:rPr>
        <w:t>6. Признак портальной гипертензии</w:t>
      </w:r>
    </w:p>
    <w:p w:rsidR="00480255" w:rsidRPr="00C80F68" w:rsidRDefault="00480255" w:rsidP="00480255">
      <w:pPr>
        <w:pStyle w:val="Ioaaou"/>
        <w:rPr>
          <w:i w:val="0"/>
          <w:sz w:val="24"/>
        </w:rPr>
      </w:pPr>
      <w:r w:rsidRPr="00C80F68">
        <w:rPr>
          <w:i w:val="0"/>
          <w:sz w:val="24"/>
        </w:rPr>
        <w:lastRenderedPageBreak/>
        <w:t>а)+ асцит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7. Иррадиация боли в плечо и правую лопатку объясняется: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а)+ раздражение диафрагмального нерва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8. Упорный кожный зуд характерен: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в)заболевание печени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9. Ярко-красные ладони бывают при: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в) заболевании печени</w:t>
      </w:r>
    </w:p>
    <w:p w:rsidR="00480255" w:rsidRPr="006A2E11" w:rsidRDefault="00480255" w:rsidP="006A2E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10. «Голова медузы» - это:</w:t>
      </w:r>
    </w:p>
    <w:p w:rsidR="00480255" w:rsidRPr="006A2E11" w:rsidRDefault="00480255" w:rsidP="006A2E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2E11">
        <w:rPr>
          <w:rFonts w:ascii="Times New Roman" w:hAnsi="Times New Roman" w:cs="Times New Roman"/>
          <w:sz w:val="24"/>
          <w:szCs w:val="24"/>
        </w:rPr>
        <w:t>а) расширение вен передней брюшной стенки</w:t>
      </w:r>
    </w:p>
    <w:p w:rsidR="00480255" w:rsidRPr="006A2E11" w:rsidRDefault="00480255" w:rsidP="006A2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255" w:rsidRPr="006A2E11" w:rsidRDefault="00480255" w:rsidP="00480255">
      <w:pPr>
        <w:rPr>
          <w:rFonts w:ascii="Times New Roman" w:hAnsi="Times New Roman" w:cs="Times New Roman"/>
          <w:b/>
          <w:sz w:val="24"/>
          <w:szCs w:val="24"/>
        </w:rPr>
      </w:pPr>
      <w:r w:rsidRPr="006A2E11">
        <w:rPr>
          <w:rFonts w:ascii="Times New Roman" w:hAnsi="Times New Roman" w:cs="Times New Roman"/>
          <w:b/>
          <w:sz w:val="24"/>
          <w:szCs w:val="24"/>
        </w:rPr>
        <w:t>3. Выберите правильные соответствия:</w:t>
      </w:r>
    </w:p>
    <w:tbl>
      <w:tblPr>
        <w:tblW w:w="0" w:type="auto"/>
        <w:tblLayout w:type="fixed"/>
        <w:tblLook w:val="04A0"/>
      </w:tblPr>
      <w:tblGrid>
        <w:gridCol w:w="2943"/>
        <w:gridCol w:w="5954"/>
      </w:tblGrid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Телеангиоэктазии</w:t>
            </w:r>
            <w:proofErr w:type="spellEnd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а) Сосудистые «звездочки», «паучки»</w:t>
            </w:r>
          </w:p>
        </w:tc>
      </w:tr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Пальмарная</w:t>
            </w:r>
            <w:proofErr w:type="spellEnd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 эритема </w:t>
            </w:r>
          </w:p>
        </w:tc>
        <w:tc>
          <w:tcPr>
            <w:tcW w:w="5954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в)Ярко красная окраска ладоней</w:t>
            </w:r>
          </w:p>
        </w:tc>
      </w:tr>
      <w:tr w:rsidR="00480255" w:rsidRPr="006A2E11" w:rsidTr="006A2E11">
        <w:tc>
          <w:tcPr>
            <w:tcW w:w="2943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Ксантомы</w:t>
            </w:r>
            <w:proofErr w:type="spellEnd"/>
          </w:p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hideMark/>
          </w:tcPr>
          <w:p w:rsidR="00480255" w:rsidRPr="006A2E11" w:rsidRDefault="00480255" w:rsidP="006A2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б) Образования желтого цвета, обычно в области век</w:t>
            </w:r>
          </w:p>
        </w:tc>
      </w:tr>
    </w:tbl>
    <w:p w:rsidR="00480255" w:rsidRPr="006A2E11" w:rsidRDefault="00480255" w:rsidP="00480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Pr="006A2E11" w:rsidRDefault="00480255" w:rsidP="00480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2E11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заданий в форме тестового контроля</w:t>
      </w:r>
    </w:p>
    <w:p w:rsidR="00480255" w:rsidRPr="006A2E11" w:rsidRDefault="00480255" w:rsidP="00480255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Pr="006A2E11" w:rsidRDefault="00480255" w:rsidP="00480255">
      <w:pPr>
        <w:pStyle w:val="a3"/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A2E11">
        <w:rPr>
          <w:rFonts w:ascii="Times New Roman" w:hAnsi="Times New Roman" w:cs="Times New Roman"/>
          <w:sz w:val="24"/>
          <w:szCs w:val="24"/>
          <w:lang w:val="ru-RU"/>
        </w:rPr>
        <w:t xml:space="preserve">За каждый правильный ответ присуждается </w:t>
      </w:r>
      <w:r w:rsidRPr="006A2E11">
        <w:rPr>
          <w:rFonts w:ascii="Times New Roman" w:hAnsi="Times New Roman" w:cs="Times New Roman"/>
          <w:bCs/>
          <w:sz w:val="24"/>
          <w:szCs w:val="24"/>
          <w:lang w:val="ru-RU"/>
        </w:rPr>
        <w:t>1 балл</w:t>
      </w:r>
      <w:r w:rsidRPr="006A2E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80255" w:rsidRPr="006A2E11" w:rsidRDefault="00480255" w:rsidP="0048025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664"/>
        <w:gridCol w:w="1914"/>
        <w:gridCol w:w="1914"/>
        <w:gridCol w:w="1914"/>
        <w:gridCol w:w="1915"/>
      </w:tblGrid>
      <w:tr w:rsidR="00480255" w:rsidRPr="006A2E11" w:rsidTr="00F6318E">
        <w:tc>
          <w:tcPr>
            <w:tcW w:w="166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80255" w:rsidRPr="006A2E11" w:rsidTr="00F6318E">
        <w:tc>
          <w:tcPr>
            <w:tcW w:w="166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E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14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15" w:type="dxa"/>
          </w:tcPr>
          <w:p w:rsidR="00480255" w:rsidRPr="006A2E11" w:rsidRDefault="00480255" w:rsidP="00F63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11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40660E" w:rsidRPr="00480255" w:rsidRDefault="0040660E" w:rsidP="00480255">
      <w:pPr>
        <w:rPr>
          <w:rFonts w:ascii="Times New Roman" w:hAnsi="Times New Roman" w:cs="Times New Roman"/>
          <w:sz w:val="24"/>
          <w:szCs w:val="24"/>
        </w:rPr>
      </w:pPr>
    </w:p>
    <w:p w:rsidR="0040660E" w:rsidRDefault="0040660E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660E" w:rsidRDefault="0040660E" w:rsidP="0040660E">
      <w:pPr>
        <w:pStyle w:val="5"/>
      </w:pPr>
    </w:p>
    <w:p w:rsidR="0040660E" w:rsidRDefault="0040660E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255" w:rsidRDefault="00480255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5246" w:rsidRDefault="007D5246">
      <w:pPr>
        <w:rPr>
          <w:rFonts w:ascii="Times New Roman" w:eastAsiaTheme="majorEastAsia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247" w:rsidRPr="004133CB" w:rsidRDefault="00DE7247" w:rsidP="00DE7247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  <w:r w:rsidRPr="004133C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E7247" w:rsidRDefault="00DE7247" w:rsidP="007253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68" w:rsidRPr="00A744C5" w:rsidRDefault="00932168" w:rsidP="007253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C5">
        <w:rPr>
          <w:rFonts w:ascii="Times New Roman" w:hAnsi="Times New Roman" w:cs="Times New Roman"/>
          <w:b/>
          <w:sz w:val="28"/>
          <w:szCs w:val="28"/>
        </w:rPr>
        <w:t xml:space="preserve">Алгоритмы </w:t>
      </w:r>
      <w:r w:rsidR="00DE7247" w:rsidRPr="00A744C5">
        <w:rPr>
          <w:rFonts w:ascii="Times New Roman" w:hAnsi="Times New Roman" w:cs="Times New Roman"/>
          <w:b/>
          <w:sz w:val="28"/>
          <w:szCs w:val="28"/>
        </w:rPr>
        <w:t>практических навыков</w:t>
      </w:r>
    </w:p>
    <w:p w:rsidR="00D41ED6" w:rsidRDefault="00932168" w:rsidP="007253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6565F6">
        <w:rPr>
          <w:rFonts w:ascii="Times New Roman" w:hAnsi="Times New Roman" w:cs="Times New Roman"/>
          <w:b/>
          <w:sz w:val="24"/>
          <w:szCs w:val="24"/>
          <w:u w:val="single"/>
        </w:rPr>
        <w:t>Алгоритм пальпации</w:t>
      </w:r>
      <w:r w:rsidR="00D41ED6" w:rsidRPr="00D41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печени.</w:t>
      </w:r>
    </w:p>
    <w:p w:rsidR="007463EF" w:rsidRPr="00506FF6" w:rsidRDefault="00D41ED6" w:rsidP="007463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D6">
        <w:rPr>
          <w:rFonts w:ascii="Times New Roman" w:hAnsi="Times New Roman" w:cs="Times New Roman"/>
          <w:sz w:val="24"/>
          <w:szCs w:val="24"/>
        </w:rPr>
        <w:t xml:space="preserve"> </w:t>
      </w:r>
      <w:r w:rsidR="007463EF"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="007463EF"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Подготовка к процедуре:</w:t>
      </w:r>
    </w:p>
    <w:p w:rsidR="007463EF" w:rsidRPr="007463EF" w:rsidRDefault="007463EF" w:rsidP="007463E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607DA">
        <w:rPr>
          <w:rFonts w:ascii="Times New Roman" w:eastAsia="Calibri" w:hAnsi="Times New Roman"/>
          <w:sz w:val="24"/>
          <w:szCs w:val="24"/>
          <w:lang w:val="ru-RU"/>
        </w:rPr>
        <w:t xml:space="preserve">Собрать информацию о пациенте. Доброжелательно и уважительно представиться ему.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Уточнить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как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 к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нему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 обращаться, если видите пациента впервые.</w:t>
      </w:r>
    </w:p>
    <w:p w:rsidR="007463EF" w:rsidRPr="006607DA" w:rsidRDefault="007463EF" w:rsidP="007463E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6607DA">
        <w:rPr>
          <w:rFonts w:ascii="Times New Roman" w:eastAsia="Calibri" w:hAnsi="Times New Roman"/>
          <w:sz w:val="24"/>
          <w:szCs w:val="24"/>
          <w:lang w:val="ru-RU"/>
        </w:rPr>
        <w:t>Объяснить пациенту цель и ход процедуры.</w:t>
      </w:r>
    </w:p>
    <w:p w:rsidR="007463EF" w:rsidRPr="007463EF" w:rsidRDefault="007463EF" w:rsidP="007463E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7463EF">
        <w:rPr>
          <w:rFonts w:ascii="Times New Roman" w:eastAsia="Calibri" w:hAnsi="Times New Roman"/>
          <w:sz w:val="24"/>
          <w:szCs w:val="24"/>
        </w:rPr>
        <w:t>Получить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согласие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463EF">
        <w:rPr>
          <w:rFonts w:ascii="Times New Roman" w:eastAsia="Calibri" w:hAnsi="Times New Roman"/>
          <w:sz w:val="24"/>
          <w:szCs w:val="24"/>
        </w:rPr>
        <w:t>процедуру</w:t>
      </w:r>
      <w:proofErr w:type="spellEnd"/>
      <w:r w:rsidRPr="007463EF">
        <w:rPr>
          <w:rFonts w:ascii="Times New Roman" w:eastAsia="Calibri" w:hAnsi="Times New Roman"/>
          <w:sz w:val="24"/>
          <w:szCs w:val="24"/>
        </w:rPr>
        <w:t>.</w:t>
      </w:r>
    </w:p>
    <w:p w:rsidR="007463EF" w:rsidRPr="006607DA" w:rsidRDefault="007463EF" w:rsidP="007463E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6607DA">
        <w:rPr>
          <w:rFonts w:ascii="Times New Roman" w:eastAsia="Calibri" w:hAnsi="Times New Roman"/>
          <w:sz w:val="24"/>
          <w:szCs w:val="24"/>
          <w:lang w:val="ru-RU"/>
        </w:rPr>
        <w:t>Вымыть и осушить руки.</w:t>
      </w:r>
      <w:r w:rsidRPr="006607DA">
        <w:rPr>
          <w:rFonts w:ascii="Times New Roman" w:hAnsi="Times New Roman"/>
          <w:sz w:val="24"/>
          <w:szCs w:val="24"/>
          <w:lang w:val="ru-RU"/>
        </w:rPr>
        <w:t xml:space="preserve"> (Руки должны быть чистые, теплые, с коротко подстриженными ногтями).</w:t>
      </w:r>
    </w:p>
    <w:p w:rsidR="007463EF" w:rsidRPr="003F6CD8" w:rsidRDefault="007463EF" w:rsidP="007463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Выполнение процедуры:</w:t>
      </w:r>
    </w:p>
    <w:p w:rsidR="007463EF" w:rsidRDefault="007463EF" w:rsidP="007463E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1DDF">
        <w:rPr>
          <w:rFonts w:ascii="Times New Roman" w:hAnsi="Times New Roman" w:cs="Times New Roman"/>
          <w:sz w:val="24"/>
          <w:szCs w:val="24"/>
          <w:lang w:val="ru-RU"/>
        </w:rPr>
        <w:t xml:space="preserve">Помочь пациенту принять правильное положение. </w:t>
      </w:r>
    </w:p>
    <w:p w:rsidR="007463EF" w:rsidRDefault="007463EF" w:rsidP="007463E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01DDF">
        <w:rPr>
          <w:rFonts w:ascii="Times New Roman" w:hAnsi="Times New Roman" w:cs="Times New Roman"/>
          <w:sz w:val="24"/>
          <w:szCs w:val="24"/>
          <w:lang w:val="ru-RU"/>
        </w:rPr>
        <w:t>Положение пациента – лежа на твердой кушетке без подушки, руки вытянуты вдоль туловища, ноги слегка согнуты в коленях.</w:t>
      </w:r>
    </w:p>
    <w:p w:rsidR="007463EF" w:rsidRPr="007463EF" w:rsidRDefault="007463EF" w:rsidP="007463E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463EF">
        <w:rPr>
          <w:rFonts w:ascii="Times New Roman" w:hAnsi="Times New Roman" w:cs="Times New Roman"/>
          <w:sz w:val="24"/>
          <w:szCs w:val="24"/>
          <w:lang w:val="ru-RU"/>
        </w:rPr>
        <w:t>Положение фельдшера – сидя на стуле правым боком к пациенту.</w:t>
      </w:r>
    </w:p>
    <w:p w:rsidR="007463EF" w:rsidRPr="007463EF" w:rsidRDefault="007463EF" w:rsidP="007463EF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63EF">
        <w:rPr>
          <w:rFonts w:ascii="Times New Roman" w:hAnsi="Times New Roman"/>
          <w:i/>
          <w:sz w:val="24"/>
          <w:szCs w:val="24"/>
          <w:u w:val="single"/>
        </w:rPr>
        <w:t>Техника</w:t>
      </w:r>
      <w:proofErr w:type="spellEnd"/>
      <w:r w:rsidRPr="007463E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7463EF">
        <w:rPr>
          <w:rFonts w:ascii="Times New Roman" w:hAnsi="Times New Roman"/>
          <w:i/>
          <w:sz w:val="24"/>
          <w:szCs w:val="24"/>
          <w:u w:val="single"/>
        </w:rPr>
        <w:t>пальпации</w:t>
      </w:r>
      <w:proofErr w:type="spellEnd"/>
      <w:r w:rsidRPr="007463EF">
        <w:rPr>
          <w:rFonts w:ascii="Times New Roman" w:hAnsi="Times New Roman"/>
          <w:i/>
          <w:sz w:val="24"/>
          <w:szCs w:val="24"/>
          <w:u w:val="single"/>
        </w:rPr>
        <w:t>.</w:t>
      </w:r>
      <w:r w:rsidRPr="007463EF">
        <w:rPr>
          <w:rFonts w:ascii="Times New Roman" w:hAnsi="Times New Roman"/>
          <w:sz w:val="24"/>
          <w:szCs w:val="24"/>
        </w:rPr>
        <w:t xml:space="preserve"> </w:t>
      </w:r>
    </w:p>
    <w:p w:rsidR="007463EF" w:rsidRPr="007463EF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3EF">
        <w:rPr>
          <w:rFonts w:ascii="Times New Roman" w:hAnsi="Times New Roman"/>
          <w:sz w:val="24"/>
          <w:szCs w:val="24"/>
          <w:lang w:val="ru-RU"/>
        </w:rPr>
        <w:t xml:space="preserve">При пальпации печени фельдшер кладёт левую руку (ладонь и четыре последних пальца) на правую поясничную область и на нижние два ребра больного, стремясь слегка продвинуть вверх заднюю </w:t>
      </w:r>
      <w:proofErr w:type="spellStart"/>
      <w:r w:rsidRPr="007463EF">
        <w:rPr>
          <w:rFonts w:ascii="Times New Roman" w:hAnsi="Times New Roman"/>
          <w:sz w:val="24"/>
          <w:szCs w:val="24"/>
        </w:rPr>
        <w:t>брюшную</w:t>
      </w:r>
      <w:proofErr w:type="spellEnd"/>
      <w:r w:rsidRPr="00746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3EF">
        <w:rPr>
          <w:rFonts w:ascii="Times New Roman" w:hAnsi="Times New Roman"/>
          <w:sz w:val="24"/>
          <w:szCs w:val="24"/>
        </w:rPr>
        <w:t>стенку</w:t>
      </w:r>
      <w:proofErr w:type="spellEnd"/>
      <w:r w:rsidRPr="007463EF">
        <w:rPr>
          <w:rFonts w:ascii="Times New Roman" w:hAnsi="Times New Roman"/>
          <w:sz w:val="24"/>
          <w:szCs w:val="24"/>
        </w:rPr>
        <w:t xml:space="preserve">. 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Большой палец левой руки при этом располагается на правой реберной дуге.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Ладонь правой руки фельдшер кладет плашмя на правую по</w:t>
      </w:r>
      <w:r w:rsidRPr="006607DA">
        <w:rPr>
          <w:rFonts w:ascii="Times New Roman" w:hAnsi="Times New Roman"/>
          <w:sz w:val="24"/>
          <w:szCs w:val="24"/>
          <w:lang w:val="ru-RU"/>
        </w:rPr>
        <w:softHyphen/>
        <w:t>ловину живота таким образом, чтобы концы слегка согнутых четырех последних пальцев были параллельны краю печени, прикасались к правой реберной дуге и располагались у на</w:t>
      </w:r>
      <w:r w:rsidRPr="006607DA">
        <w:rPr>
          <w:rFonts w:ascii="Times New Roman" w:hAnsi="Times New Roman"/>
          <w:sz w:val="24"/>
          <w:szCs w:val="24"/>
          <w:lang w:val="ru-RU"/>
        </w:rPr>
        <w:softHyphen/>
        <w:t xml:space="preserve">ружного края прямой мышцы живота, 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Затем правой рукой смещает кожу немного вниз, при этом пальцы должны оказаться на 5—6 см ниже правой реберной дуги.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Пациента фельдшер просит: "Сделайте вдох"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jc w:val="both"/>
        <w:rPr>
          <w:rStyle w:val="fontstyle01"/>
          <w:rFonts w:ascii="Times New Roman" w:hAnsi="Times New Roman"/>
          <w:i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 xml:space="preserve">Затем фельдшер просит пациента: "Сделайте выдох". 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Во время выдоха пациента пальцы погружают вглубь брюш</w:t>
      </w:r>
      <w:r w:rsidRPr="006607DA">
        <w:rPr>
          <w:rFonts w:ascii="Times New Roman" w:hAnsi="Times New Roman"/>
          <w:sz w:val="24"/>
          <w:szCs w:val="24"/>
          <w:lang w:val="ru-RU"/>
        </w:rPr>
        <w:softHyphen/>
        <w:t>ной полости и одновременно в правое подреберье.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 xml:space="preserve">Не отпуская руки, вошедшей в брюшную полость, больному предлагают глубоко вдохнуть. 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При про</w:t>
      </w:r>
      <w:r w:rsidRPr="006607DA">
        <w:rPr>
          <w:rFonts w:ascii="Times New Roman" w:hAnsi="Times New Roman"/>
          <w:sz w:val="24"/>
          <w:szCs w:val="24"/>
          <w:lang w:val="ru-RU"/>
        </w:rPr>
        <w:softHyphen/>
        <w:t xml:space="preserve">должающемся вдохе край печени продолжает опускаться вниз, а правой рукой фельдшер совершает умеренное давление, как бы препятствуя приподниманию </w:t>
      </w:r>
      <w:proofErr w:type="spellStart"/>
      <w:r w:rsidRPr="006607DA">
        <w:rPr>
          <w:rFonts w:ascii="Times New Roman" w:hAnsi="Times New Roman"/>
          <w:sz w:val="24"/>
          <w:szCs w:val="24"/>
          <w:lang w:val="ru-RU"/>
        </w:rPr>
        <w:t>переднебрюшной</w:t>
      </w:r>
      <w:proofErr w:type="spellEnd"/>
      <w:r w:rsidRPr="006607DA">
        <w:rPr>
          <w:rFonts w:ascii="Times New Roman" w:hAnsi="Times New Roman"/>
          <w:sz w:val="24"/>
          <w:szCs w:val="24"/>
          <w:lang w:val="ru-RU"/>
        </w:rPr>
        <w:t xml:space="preserve"> стенки на вдохе больного. </w:t>
      </w:r>
    </w:p>
    <w:p w:rsidR="007463EF" w:rsidRPr="006607DA" w:rsidRDefault="007463EF" w:rsidP="007463EF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hAnsi="Times New Roman"/>
          <w:sz w:val="24"/>
          <w:szCs w:val="24"/>
          <w:lang w:val="ru-RU"/>
        </w:rPr>
        <w:t>При этом пальцы правой руки несколько выпрямляют, как бы совершая ими движение навстречу опускающейся в брюшную полость печени.</w:t>
      </w:r>
    </w:p>
    <w:p w:rsidR="007463EF" w:rsidRPr="00506FF6" w:rsidRDefault="007463EF" w:rsidP="0074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IΙΙ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Окончание процедуры:</w:t>
      </w:r>
    </w:p>
    <w:p w:rsidR="007463EF" w:rsidRPr="007463EF" w:rsidRDefault="007463EF" w:rsidP="007463EF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63EF">
        <w:rPr>
          <w:rFonts w:ascii="Times New Roman" w:eastAsia="Calibri" w:hAnsi="Times New Roman"/>
          <w:sz w:val="24"/>
          <w:szCs w:val="24"/>
        </w:rPr>
        <w:t>Вымыть руки (гигиенический уровень).</w:t>
      </w:r>
    </w:p>
    <w:p w:rsidR="00D41ED6" w:rsidRPr="006607DA" w:rsidRDefault="007463EF" w:rsidP="007463EF">
      <w:pPr>
        <w:pStyle w:val="a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607DA">
        <w:rPr>
          <w:rFonts w:ascii="Times New Roman" w:eastAsia="Calibri" w:hAnsi="Times New Roman"/>
          <w:sz w:val="24"/>
          <w:szCs w:val="24"/>
          <w:lang w:val="ru-RU"/>
        </w:rPr>
        <w:t>Сделать запись полученных результатов и реакции пациента.</w:t>
      </w:r>
    </w:p>
    <w:p w:rsidR="00B01DDF" w:rsidRPr="005D44C5" w:rsidRDefault="00B01DDF" w:rsidP="005D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3DC" w:rsidRDefault="00D41ED6" w:rsidP="007253DC">
      <w:pPr>
        <w:keepNext/>
      </w:pPr>
      <w:r w:rsidRPr="00D41E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8575" cy="2886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F6" w:rsidRPr="00932168" w:rsidRDefault="007253DC" w:rsidP="00932168">
      <w:pPr>
        <w:pStyle w:val="af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2EE">
        <w:rPr>
          <w:rFonts w:ascii="Times New Roman" w:hAnsi="Times New Roman" w:cs="Times New Roman"/>
          <w:color w:val="auto"/>
          <w:sz w:val="24"/>
          <w:szCs w:val="24"/>
        </w:rPr>
        <w:t>Рисунок</w:t>
      </w:r>
      <w:r w:rsidR="00711C27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0F5C25" w:rsidRPr="005662E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32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7A2A84" w:rsidRPr="00932168">
        <w:rPr>
          <w:rFonts w:ascii="Times New Roman" w:hAnsi="Times New Roman" w:cs="Times New Roman"/>
          <w:b w:val="0"/>
          <w:color w:val="auto"/>
          <w:sz w:val="24"/>
          <w:szCs w:val="24"/>
        </w:rPr>
        <w:t>Пальпация печени.</w:t>
      </w:r>
      <w:r w:rsidR="00932168" w:rsidRPr="009321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41ED6" w:rsidRPr="006565F6" w:rsidRDefault="00932168" w:rsidP="00725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6565F6">
        <w:rPr>
          <w:rFonts w:ascii="Times New Roman" w:hAnsi="Times New Roman" w:cs="Times New Roman"/>
          <w:b/>
          <w:sz w:val="24"/>
          <w:szCs w:val="24"/>
          <w:u w:val="single"/>
        </w:rPr>
        <w:t>Алгоритм перкуссии</w:t>
      </w:r>
      <w:r w:rsidR="00D41ED6" w:rsidRPr="00D41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печени.</w:t>
      </w:r>
    </w:p>
    <w:p w:rsidR="000C1A10" w:rsidRPr="000C1A10" w:rsidRDefault="000C1A10" w:rsidP="000C1A1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D0E2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C1A1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Подготовка к процедуре:</w:t>
      </w:r>
    </w:p>
    <w:p w:rsidR="000C1A10" w:rsidRPr="000C1A10" w:rsidRDefault="000C1A10" w:rsidP="000C1A10">
      <w:pPr>
        <w:pStyle w:val="a3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</w:r>
    </w:p>
    <w:p w:rsidR="000C1A10" w:rsidRPr="000C1A10" w:rsidRDefault="000C1A10" w:rsidP="000C1A10">
      <w:pPr>
        <w:pStyle w:val="a3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Объяснить пациенту цель и ход процедуры.</w:t>
      </w:r>
    </w:p>
    <w:p w:rsidR="000C1A10" w:rsidRPr="000C1A10" w:rsidRDefault="000C1A10" w:rsidP="000C1A10">
      <w:pPr>
        <w:pStyle w:val="a3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Получить согласие на процедуру.</w:t>
      </w:r>
    </w:p>
    <w:p w:rsidR="000C1A10" w:rsidRPr="000C1A10" w:rsidRDefault="000C1A10" w:rsidP="000C1A10">
      <w:pPr>
        <w:pStyle w:val="a3"/>
        <w:numPr>
          <w:ilvl w:val="0"/>
          <w:numId w:val="4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Вымыть и осушить руки.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 (Руки должны быть чистые, теплые, с коротко подстриженными ногтями).</w:t>
      </w:r>
    </w:p>
    <w:p w:rsidR="000C1A10" w:rsidRPr="000C1A10" w:rsidRDefault="000C1A10" w:rsidP="000C1A10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E23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0C1A1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Выполнение процедуры:</w:t>
      </w:r>
    </w:p>
    <w:p w:rsidR="000C1A10" w:rsidRPr="000C1A10" w:rsidRDefault="000C1A10" w:rsidP="000C1A1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</w:r>
    </w:p>
    <w:p w:rsidR="000C1A10" w:rsidRPr="000C1A10" w:rsidRDefault="000C1A10" w:rsidP="000C1A1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Положение фельдшера – сидя на стуле правым боком к пациенту.</w:t>
      </w:r>
    </w:p>
    <w:p w:rsidR="000C1A10" w:rsidRPr="000C1A10" w:rsidRDefault="000C1A10" w:rsidP="000C1A1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Техника перкуссии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Положение левой руки.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Левая ладонь плотно, чтобы не было воздушной прослойки, со слегка разведенными пальцами прижата к телу.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Положение правой кисти. 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Средний палец правой руки согнуть в конечной фаланге так, чтобы он при перкуссии падал на среднюю фалангу левого среднего пальца под пря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мым углом.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Техника нанесения удара.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Необходимо следить за тем, чтобы </w:t>
      </w:r>
      <w:proofErr w:type="spellStart"/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перкуторный</w:t>
      </w:r>
      <w:proofErr w:type="spellEnd"/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звук наносился не всей рукой, а только путем движения руки в лучезапястном суставе. Перкутирующий палец не делает самостоятельных дви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жений и падает отвесно на палец-плессиметр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Перкуторный</w:t>
      </w:r>
      <w:proofErr w:type="spellEnd"/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удар должен быть коротким и от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рывистым. Это значит, после того как палец упал на дру</w:t>
      </w: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гой палец, кисть надо быстро отвести кверху.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верхней границы печени по правой среднеключичной линии.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Вначале находят верхнюю границу печеночной тупости по правой среднеключичной линии. Палец-плессиметр устанавливают горизонтально на уровне 2-3-го </w:t>
      </w:r>
      <w:proofErr w:type="spellStart"/>
      <w:r w:rsidRPr="000C1A10">
        <w:rPr>
          <w:rFonts w:ascii="Times New Roman" w:hAnsi="Times New Roman" w:cs="Times New Roman"/>
          <w:sz w:val="24"/>
          <w:szCs w:val="24"/>
          <w:lang w:val="ru-RU"/>
        </w:rPr>
        <w:t>межреберья</w:t>
      </w:r>
      <w:proofErr w:type="spellEnd"/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. Затем перкутируют, переставляя палец-плессиметр все ниже и ниже от ясного звука к тупому, ударами слабой силы.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При появлении тупого звука делают отметку на стороне пальца, обращенной к ясному звуку, — 1-я точка. 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Определение нижней границы печени по правой среднеключичной линии.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Палец-плессиметр устанавливается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br/>
        <w:t>на уровне пупка параллельно нижнему краю печени (горизонтально). Перкуссию ударами слабой силы проводят снизу вверх до появления притупленного звука и делают отметку на стороне пальца-плессиметра, обращенной к тимпаническому звуку, — 2-я точка.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верхней границы печени по передней срединной линии.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Данную границу находят эмпирически: из 1-й точки опускают перпендикуляр к передней срединной линии, место пересечения двух линий указывает верхнюю границу печени — 3-я точка.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нижней границы печени по передней срединной линии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 (4-я точка) проводится аналогично определению точки 2, отличие состоит лишь в том, что палец-плессиметр продвигается при перкуссии вверх по передней срединной линии.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>Определение нижней границы печени по левой реберной дуге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таким образом: среднюю фалангу пальца-плессиметра прикладывают к левой реберной дуге примерно в месте пересечения этой дуги с передней </w:t>
      </w:r>
      <w:proofErr w:type="spellStart"/>
      <w:r w:rsidRPr="000C1A10">
        <w:rPr>
          <w:rFonts w:ascii="Times New Roman" w:hAnsi="Times New Roman" w:cs="Times New Roman"/>
          <w:sz w:val="24"/>
          <w:szCs w:val="24"/>
          <w:lang w:val="ru-RU"/>
        </w:rPr>
        <w:t>аксиллярной</w:t>
      </w:r>
      <w:proofErr w:type="spellEnd"/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 линией; сам палец должен располагаться перпендикулярно реберной дуге.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Затем проводят перкуссию слабой силы, перемещая палец-плессиметр по этой дуге вверх (</w:t>
      </w:r>
      <w:proofErr w:type="spellStart"/>
      <w:r w:rsidRPr="000C1A10">
        <w:rPr>
          <w:rFonts w:ascii="Times New Roman" w:hAnsi="Times New Roman" w:cs="Times New Roman"/>
          <w:sz w:val="24"/>
          <w:szCs w:val="24"/>
          <w:lang w:val="ru-RU"/>
        </w:rPr>
        <w:t>медиально</w:t>
      </w:r>
      <w:proofErr w:type="spellEnd"/>
      <w:r w:rsidRPr="000C1A10">
        <w:rPr>
          <w:rFonts w:ascii="Times New Roman" w:hAnsi="Times New Roman" w:cs="Times New Roman"/>
          <w:sz w:val="24"/>
          <w:szCs w:val="24"/>
          <w:lang w:val="ru-RU"/>
        </w:rPr>
        <w:t>). Отметку границы на левой реберной дуге делают на стороне пальца, обращенной в сторону тимпанического звука, — 5-я точка.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Определение первого размера печени  по </w:t>
      </w:r>
      <w:r w:rsidR="00EB5924">
        <w:rPr>
          <w:rFonts w:ascii="Times New Roman" w:hAnsi="Times New Roman" w:cs="Times New Roman"/>
          <w:sz w:val="24"/>
          <w:szCs w:val="24"/>
          <w:u w:val="single"/>
          <w:lang w:val="ru-RU"/>
        </w:rPr>
        <w:t>М.Г.Курлову</w:t>
      </w: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С помощью линейки измеряют</w:t>
      </w: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t>первый (вертикальный) размер — расстояние между 1-й и 2-й точками;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>С помощью линейки измеряют</w:t>
      </w:r>
      <w:r w:rsidRPr="000C1A1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второй (вертикальный) размер — расстояние между 3-й и 4-й точками; </w:t>
      </w:r>
    </w:p>
    <w:p w:rsidR="000C1A10" w:rsidRPr="000C1A10" w:rsidRDefault="000C1A10" w:rsidP="000C1A1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линейки измеряют третий (косой) размер— расстояние между 3-й и 5-й точками. </w:t>
      </w:r>
    </w:p>
    <w:p w:rsidR="000C1A10" w:rsidRPr="000C1A10" w:rsidRDefault="000C1A10" w:rsidP="000C1A10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E23">
        <w:rPr>
          <w:rFonts w:ascii="Times New Roman" w:eastAsia="Calibri" w:hAnsi="Times New Roman" w:cs="Times New Roman"/>
          <w:b/>
          <w:sz w:val="24"/>
          <w:szCs w:val="24"/>
        </w:rPr>
        <w:t>IΙΙ</w:t>
      </w:r>
      <w:r w:rsidRPr="000C1A1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Окончание процедуры:</w:t>
      </w:r>
    </w:p>
    <w:p w:rsidR="000C1A10" w:rsidRPr="000C1A10" w:rsidRDefault="000C1A10" w:rsidP="000C1A1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C1A10">
        <w:rPr>
          <w:rFonts w:ascii="Times New Roman" w:eastAsia="Calibri" w:hAnsi="Times New Roman" w:cs="Times New Roman"/>
          <w:sz w:val="24"/>
          <w:szCs w:val="24"/>
          <w:lang w:val="ru-RU"/>
        </w:rPr>
        <w:t>Вымыть руки (гигиенический уровень).</w:t>
      </w:r>
    </w:p>
    <w:p w:rsidR="00D41ED6" w:rsidRPr="000C1A10" w:rsidRDefault="000C1A10" w:rsidP="000C1A10">
      <w:pPr>
        <w:pStyle w:val="a5"/>
        <w:numPr>
          <w:ilvl w:val="0"/>
          <w:numId w:val="45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1A10">
        <w:rPr>
          <w:rFonts w:ascii="Times New Roman" w:eastAsia="Calibri" w:hAnsi="Times New Roman"/>
          <w:sz w:val="24"/>
          <w:szCs w:val="24"/>
        </w:rPr>
        <w:t>Сделать запись полученных результатов.</w:t>
      </w:r>
    </w:p>
    <w:p w:rsidR="00D41ED6" w:rsidRPr="00D41ED6" w:rsidRDefault="00D41ED6" w:rsidP="00D41E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D6" w:rsidRPr="00D41ED6" w:rsidRDefault="00D41ED6" w:rsidP="00D41E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ED6" w:rsidRPr="00D41ED6" w:rsidRDefault="00D41ED6" w:rsidP="00D41E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9F6" w:rsidRDefault="00D41ED6" w:rsidP="007409F6">
      <w:pPr>
        <w:keepNext/>
      </w:pPr>
      <w:r w:rsidRPr="00D41E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48075" cy="2733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6" w:rsidRPr="007409F6" w:rsidRDefault="007409F6" w:rsidP="007409F6">
      <w:pPr>
        <w:rPr>
          <w:rFonts w:ascii="Times New Roman" w:hAnsi="Times New Roman" w:cs="Times New Roman"/>
          <w:b/>
          <w:sz w:val="24"/>
          <w:szCs w:val="24"/>
        </w:rPr>
      </w:pPr>
      <w:r w:rsidRPr="007409F6">
        <w:rPr>
          <w:rFonts w:ascii="Times New Roman" w:hAnsi="Times New Roman" w:cs="Times New Roman"/>
          <w:b/>
          <w:sz w:val="24"/>
          <w:szCs w:val="24"/>
        </w:rPr>
        <w:t>Рисунок</w:t>
      </w:r>
      <w:r w:rsidR="00711C27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B70" w:rsidRPr="00CA7B70">
        <w:rPr>
          <w:rFonts w:ascii="Times New Roman" w:hAnsi="Times New Roman" w:cs="Times New Roman"/>
          <w:sz w:val="24"/>
          <w:szCs w:val="24"/>
        </w:rPr>
        <w:t>Опреде</w:t>
      </w:r>
      <w:r w:rsidR="00CA7B70">
        <w:rPr>
          <w:rFonts w:ascii="Times New Roman" w:hAnsi="Times New Roman" w:cs="Times New Roman"/>
          <w:sz w:val="24"/>
          <w:szCs w:val="24"/>
        </w:rPr>
        <w:t>ле</w:t>
      </w:r>
      <w:r w:rsidR="00CA7B70" w:rsidRPr="00CA7B70">
        <w:rPr>
          <w:rFonts w:ascii="Times New Roman" w:hAnsi="Times New Roman" w:cs="Times New Roman"/>
          <w:sz w:val="24"/>
          <w:szCs w:val="24"/>
        </w:rPr>
        <w:t>ние в</w:t>
      </w:r>
      <w:r w:rsidR="00CA7B70">
        <w:rPr>
          <w:rFonts w:ascii="Times New Roman" w:hAnsi="Times New Roman" w:cs="Times New Roman"/>
          <w:sz w:val="24"/>
          <w:szCs w:val="24"/>
        </w:rPr>
        <w:t>ерхней границы</w:t>
      </w:r>
      <w:r w:rsidR="00CA7B70" w:rsidRPr="00D41ED6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CA7B70" w:rsidRPr="00CA7B70">
        <w:rPr>
          <w:rFonts w:ascii="Times New Roman" w:hAnsi="Times New Roman" w:cs="Times New Roman"/>
          <w:sz w:val="24"/>
          <w:szCs w:val="24"/>
        </w:rPr>
        <w:t xml:space="preserve"> по правой среднеключичной линии</w:t>
      </w:r>
      <w:r w:rsidR="00CA7B70">
        <w:rPr>
          <w:rFonts w:ascii="Times New Roman" w:hAnsi="Times New Roman" w:cs="Times New Roman"/>
          <w:sz w:val="24"/>
          <w:szCs w:val="24"/>
        </w:rPr>
        <w:t>.</w:t>
      </w:r>
    </w:p>
    <w:p w:rsidR="007253DC" w:rsidRDefault="00D41ED6" w:rsidP="00D41ED6">
      <w:pPr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75" cy="27813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18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70" w:rsidRDefault="00CA7B70" w:rsidP="00D41ED6">
      <w:pPr>
        <w:rPr>
          <w:rFonts w:ascii="Times New Roman" w:hAnsi="Times New Roman" w:cs="Times New Roman"/>
          <w:sz w:val="24"/>
          <w:szCs w:val="24"/>
        </w:rPr>
      </w:pPr>
      <w:r w:rsidRPr="007409F6">
        <w:rPr>
          <w:rFonts w:ascii="Times New Roman" w:hAnsi="Times New Roman" w:cs="Times New Roman"/>
          <w:b/>
          <w:sz w:val="24"/>
          <w:szCs w:val="24"/>
        </w:rPr>
        <w:t>Рисунок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B70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CA7B70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нижней границы</w:t>
      </w:r>
      <w:r w:rsidR="00D41ED6" w:rsidRPr="00D41ED6">
        <w:rPr>
          <w:rFonts w:ascii="Times New Roman" w:hAnsi="Times New Roman" w:cs="Times New Roman"/>
          <w:sz w:val="24"/>
          <w:szCs w:val="24"/>
        </w:rPr>
        <w:t xml:space="preserve"> печени по правой среднеключичной линии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ED6" w:rsidRPr="00D41ED6" w:rsidRDefault="008C4938" w:rsidP="00D4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.95pt;margin-top:1.8pt;width:85.5pt;height:30pt;z-index:251657728" strokecolor="white [3212]"/>
        </w:pict>
      </w:r>
      <w:r w:rsidR="00D41ED6" w:rsidRPr="00D41ED6">
        <w:rPr>
          <w:rFonts w:ascii="Times New Roman" w:hAnsi="Times New Roman" w:cs="Times New Roman"/>
          <w:sz w:val="24"/>
          <w:szCs w:val="24"/>
        </w:rPr>
        <w:t xml:space="preserve"> </w:t>
      </w:r>
      <w:r w:rsidR="00EB5924">
        <w:rPr>
          <w:noProof/>
        </w:rPr>
        <w:drawing>
          <wp:inline distT="0" distB="0" distL="0" distR="0">
            <wp:extent cx="5619750" cy="2352675"/>
            <wp:effectExtent l="19050" t="0" r="0" b="0"/>
            <wp:docPr id="1" name="Рисунок 1" descr="https://sostavkrovi.ru/wp-content/uploads/2016/06/1-193-768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tavkrovi.ru/wp-content/uploads/2016/06/1-193-768x29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24" w:rsidRPr="00EB5924" w:rsidRDefault="00EB5924" w:rsidP="00474320">
      <w:pPr>
        <w:rPr>
          <w:rFonts w:ascii="Times New Roman" w:hAnsi="Times New Roman" w:cs="Times New Roman"/>
          <w:sz w:val="24"/>
          <w:szCs w:val="24"/>
        </w:rPr>
      </w:pPr>
      <w:r w:rsidRPr="007409F6">
        <w:rPr>
          <w:rFonts w:ascii="Times New Roman" w:hAnsi="Times New Roman" w:cs="Times New Roman"/>
          <w:b/>
          <w:sz w:val="24"/>
          <w:szCs w:val="24"/>
        </w:rPr>
        <w:t>Рисунок</w:t>
      </w:r>
      <w:r w:rsidR="00711C27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5924">
        <w:rPr>
          <w:rFonts w:ascii="Times New Roman" w:hAnsi="Times New Roman" w:cs="Times New Roman"/>
          <w:sz w:val="24"/>
          <w:szCs w:val="24"/>
        </w:rPr>
        <w:t>Размеры печени по М.Г.Курлову.</w:t>
      </w:r>
    </w:p>
    <w:p w:rsidR="00A911D7" w:rsidRDefault="00D83E2D" w:rsidP="007253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6350F">
        <w:rPr>
          <w:rFonts w:ascii="Times New Roman" w:hAnsi="Times New Roman" w:cs="Times New Roman"/>
          <w:b/>
          <w:sz w:val="24"/>
          <w:szCs w:val="24"/>
        </w:rPr>
        <w:t>Алгоритм поверхностной пальпации</w:t>
      </w:r>
      <w:r w:rsidR="00DC2416" w:rsidRPr="007253DC">
        <w:rPr>
          <w:rFonts w:ascii="Times New Roman" w:hAnsi="Times New Roman" w:cs="Times New Roman"/>
          <w:b/>
          <w:sz w:val="24"/>
          <w:szCs w:val="24"/>
        </w:rPr>
        <w:t xml:space="preserve"> желчного пузыря.</w:t>
      </w:r>
    </w:p>
    <w:p w:rsidR="0006350F" w:rsidRPr="00506FF6" w:rsidRDefault="0006350F" w:rsidP="000635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Подготовка к процедуре:</w:t>
      </w:r>
    </w:p>
    <w:p w:rsidR="0006350F" w:rsidRPr="0006350F" w:rsidRDefault="0006350F" w:rsidP="00E56D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 xml:space="preserve">Собрать информацию о пациенте. Доброжелательно и уважительно представиться ему.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Уточнить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как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 к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нему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 обращаться, если видите пациента впервые.</w:t>
      </w:r>
    </w:p>
    <w:p w:rsidR="0006350F" w:rsidRPr="002E6F27" w:rsidRDefault="0006350F" w:rsidP="00E56D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Объяснить пациенту цель и ход процедуры.</w:t>
      </w:r>
    </w:p>
    <w:p w:rsidR="0006350F" w:rsidRPr="0006350F" w:rsidRDefault="0006350F" w:rsidP="00E56D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6350F">
        <w:rPr>
          <w:rFonts w:ascii="Times New Roman" w:eastAsia="Calibri" w:hAnsi="Times New Roman"/>
          <w:sz w:val="24"/>
          <w:szCs w:val="24"/>
        </w:rPr>
        <w:t>Получить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согласие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Calibri" w:hAnsi="Times New Roman"/>
          <w:sz w:val="24"/>
          <w:szCs w:val="24"/>
        </w:rPr>
        <w:t>процедуру</w:t>
      </w:r>
      <w:proofErr w:type="spellEnd"/>
      <w:r w:rsidRPr="0006350F">
        <w:rPr>
          <w:rFonts w:ascii="Times New Roman" w:eastAsia="Calibri" w:hAnsi="Times New Roman"/>
          <w:sz w:val="24"/>
          <w:szCs w:val="24"/>
        </w:rPr>
        <w:t>.</w:t>
      </w:r>
    </w:p>
    <w:p w:rsidR="0006350F" w:rsidRPr="002E6F27" w:rsidRDefault="0006350F" w:rsidP="00E56D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Вымыть и осушить руки.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(Руки должны быть чистые, теплые, с коротко подстриженными ногтями).</w:t>
      </w:r>
    </w:p>
    <w:p w:rsidR="0006350F" w:rsidRPr="003F6CD8" w:rsidRDefault="0006350F" w:rsidP="00063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Выполнение процедуры:</w:t>
      </w:r>
    </w:p>
    <w:p w:rsidR="0006350F" w:rsidRPr="0006350F" w:rsidRDefault="0006350F" w:rsidP="00E56D9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50F">
        <w:rPr>
          <w:rFonts w:ascii="Times New Roman" w:hAnsi="Times New Roman" w:cs="Times New Roman"/>
          <w:sz w:val="24"/>
          <w:szCs w:val="24"/>
          <w:lang w:val="ru-RU"/>
        </w:rPr>
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</w:r>
    </w:p>
    <w:p w:rsidR="0006350F" w:rsidRPr="0006350F" w:rsidRDefault="0006350F" w:rsidP="00E56D9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6350F">
        <w:rPr>
          <w:rFonts w:ascii="Times New Roman" w:hAnsi="Times New Roman"/>
          <w:sz w:val="24"/>
          <w:szCs w:val="24"/>
          <w:lang w:val="ru-RU"/>
        </w:rPr>
        <w:t>Положение фельдшера – сидя на стуле правым боком к пациенту.</w:t>
      </w:r>
    </w:p>
    <w:p w:rsidR="0006350F" w:rsidRPr="002E6F27" w:rsidRDefault="0006350F" w:rsidP="00E56D9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Фельдшер находит «Зону проекции» желчного пузыря на передней брюшной стенке, на месте пересечения наружного края правой прямой мышцы живота с правой реберной дугой (пузырная точка).</w:t>
      </w:r>
    </w:p>
    <w:p w:rsidR="0006350F" w:rsidRPr="002E6F27" w:rsidRDefault="0006350F" w:rsidP="00E56D9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Выполняется простое надавливание на пузырную точку указательным или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средним пальцем правой руки.</w:t>
      </w:r>
    </w:p>
    <w:p w:rsidR="0006350F" w:rsidRPr="002E6F27" w:rsidRDefault="0006350F" w:rsidP="00E56D9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eastAsia="Arial Unicode MS" w:hAnsi="Times New Roman"/>
          <w:kern w:val="3"/>
          <w:sz w:val="24"/>
          <w:szCs w:val="24"/>
          <w:lang w:val="ru-RU"/>
        </w:rPr>
        <w:t xml:space="preserve">Во время пальпации оценивается реакция пациента. </w:t>
      </w:r>
    </w:p>
    <w:p w:rsidR="0006350F" w:rsidRPr="0006350F" w:rsidRDefault="0006350F" w:rsidP="00E56D9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350F">
        <w:rPr>
          <w:rFonts w:ascii="Times New Roman" w:hAnsi="Times New Roman"/>
          <w:sz w:val="24"/>
          <w:szCs w:val="24"/>
        </w:rPr>
        <w:t>Фельдшер</w:t>
      </w:r>
      <w:proofErr w:type="spellEnd"/>
      <w:r w:rsidRPr="00063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расспрашивает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об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ощущениях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>.</w:t>
      </w:r>
    </w:p>
    <w:p w:rsidR="0006350F" w:rsidRPr="0006350F" w:rsidRDefault="0006350F" w:rsidP="0006350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6350F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Пальпаторное</w:t>
      </w:r>
      <w:proofErr w:type="spellEnd"/>
      <w:r w:rsidRPr="0006350F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 xml:space="preserve"> исследование с использованием дыхательных</w:t>
      </w:r>
      <w:r w:rsidRPr="00063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50F">
        <w:rPr>
          <w:rStyle w:val="fontstyle01"/>
          <w:rFonts w:ascii="Times New Roman" w:hAnsi="Times New Roman" w:cs="Times New Roman"/>
          <w:i/>
          <w:color w:val="auto"/>
          <w:sz w:val="24"/>
          <w:szCs w:val="24"/>
        </w:rPr>
        <w:t>движений.</w:t>
      </w:r>
      <w:r w:rsidRPr="0006350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350F" w:rsidRPr="002E6F27" w:rsidRDefault="0006350F" w:rsidP="00E56D9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Пациента фельдшер просит: "Сделайте вдох"</w:t>
      </w:r>
    </w:p>
    <w:p w:rsidR="0006350F" w:rsidRPr="002E6F27" w:rsidRDefault="0006350F" w:rsidP="00E56D9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i/>
          <w:color w:val="auto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 xml:space="preserve">Затем фельдшер просит пациента: "Сделайте выдох". </w:t>
      </w:r>
    </w:p>
    <w:p w:rsidR="0006350F" w:rsidRPr="002E6F27" w:rsidRDefault="0006350F" w:rsidP="00E56D96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i/>
          <w:color w:val="auto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Одновременно с этим</w:t>
      </w: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большой палец правой руки фельдшер вводит под правую реберную дугу в области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пузырной точки так, чтобы его осязающая поверхность была обращена вверх, пользуясь фазой выдоха.</w:t>
      </w:r>
    </w:p>
    <w:p w:rsidR="0006350F" w:rsidRPr="002E6F27" w:rsidRDefault="0006350F" w:rsidP="00E56D96">
      <w:pPr>
        <w:pStyle w:val="a5"/>
        <w:numPr>
          <w:ilvl w:val="0"/>
          <w:numId w:val="20"/>
        </w:numPr>
        <w:spacing w:after="0" w:line="240" w:lineRule="auto"/>
        <w:rPr>
          <w:rStyle w:val="fontstyle01"/>
          <w:b w:val="0"/>
          <w:color w:val="auto"/>
          <w:lang w:val="ru-RU"/>
        </w:rPr>
      </w:pP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Затем просят пациента: "Сделайте глубокий вдох и вдох". В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момент вдоха печень опускается и желчный пузырь приходит в соприкосновение с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F2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ru-RU"/>
        </w:rPr>
        <w:t>пальпирующим пальцем (через стенку живота).</w:t>
      </w:r>
    </w:p>
    <w:p w:rsidR="0006350F" w:rsidRPr="002E6F27" w:rsidRDefault="0006350F" w:rsidP="00E56D9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eastAsia="Arial Unicode MS" w:hAnsi="Times New Roman"/>
          <w:kern w:val="3"/>
          <w:sz w:val="24"/>
          <w:szCs w:val="24"/>
          <w:lang w:val="ru-RU"/>
        </w:rPr>
        <w:t xml:space="preserve">Во время пальпации оценивается реакция пациента. </w:t>
      </w:r>
    </w:p>
    <w:p w:rsidR="0006350F" w:rsidRPr="0006350F" w:rsidRDefault="0006350F" w:rsidP="00E56D9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350F">
        <w:rPr>
          <w:rFonts w:ascii="Times New Roman" w:hAnsi="Times New Roman"/>
          <w:sz w:val="24"/>
          <w:szCs w:val="24"/>
        </w:rPr>
        <w:t>Фельдшер</w:t>
      </w:r>
      <w:proofErr w:type="spellEnd"/>
      <w:r w:rsidRPr="00063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расспрашивает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об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06350F">
        <w:rPr>
          <w:rFonts w:ascii="Times New Roman" w:eastAsia="Arial Unicode MS" w:hAnsi="Times New Roman"/>
          <w:kern w:val="3"/>
          <w:sz w:val="24"/>
          <w:szCs w:val="24"/>
        </w:rPr>
        <w:t>ощущениях</w:t>
      </w:r>
      <w:proofErr w:type="spellEnd"/>
      <w:r w:rsidRPr="0006350F">
        <w:rPr>
          <w:rFonts w:ascii="Times New Roman" w:eastAsia="Arial Unicode MS" w:hAnsi="Times New Roman"/>
          <w:kern w:val="3"/>
          <w:sz w:val="24"/>
          <w:szCs w:val="24"/>
        </w:rPr>
        <w:t>.</w:t>
      </w:r>
    </w:p>
    <w:p w:rsidR="0006350F" w:rsidRPr="003F6CD8" w:rsidRDefault="0006350F" w:rsidP="000635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IΙΙ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Окончание процедуры:</w:t>
      </w:r>
    </w:p>
    <w:p w:rsidR="0006350F" w:rsidRPr="0006350F" w:rsidRDefault="0006350F" w:rsidP="00E56D9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350F">
        <w:rPr>
          <w:rFonts w:ascii="Times New Roman" w:eastAsia="Calibri" w:hAnsi="Times New Roman"/>
          <w:sz w:val="24"/>
          <w:szCs w:val="24"/>
        </w:rPr>
        <w:t>Вымыть руки (гигиенический уровень).</w:t>
      </w:r>
    </w:p>
    <w:p w:rsidR="0006350F" w:rsidRPr="002E6F27" w:rsidRDefault="0006350F" w:rsidP="00E56D96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Сделать запись полученных результатов и реакции пациента.</w:t>
      </w:r>
    </w:p>
    <w:p w:rsidR="0006350F" w:rsidRDefault="0006350F" w:rsidP="000635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350F" w:rsidRDefault="00D83E2D" w:rsidP="00063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350F" w:rsidRPr="0006350F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9F6228">
        <w:rPr>
          <w:rFonts w:ascii="Times New Roman" w:hAnsi="Times New Roman" w:cs="Times New Roman"/>
          <w:b/>
          <w:sz w:val="24"/>
          <w:szCs w:val="24"/>
        </w:rPr>
        <w:t xml:space="preserve"> глубокой</w:t>
      </w:r>
      <w:r w:rsidR="0006350F" w:rsidRPr="0006350F">
        <w:rPr>
          <w:rFonts w:ascii="Times New Roman" w:hAnsi="Times New Roman" w:cs="Times New Roman"/>
          <w:b/>
          <w:sz w:val="24"/>
          <w:szCs w:val="24"/>
        </w:rPr>
        <w:t xml:space="preserve"> пальпации желчного пузыря</w:t>
      </w:r>
      <w:r w:rsidR="0006350F" w:rsidRPr="0006350F">
        <w:rPr>
          <w:rFonts w:ascii="Times New Roman" w:hAnsi="Times New Roman" w:cs="Times New Roman"/>
          <w:sz w:val="24"/>
          <w:szCs w:val="24"/>
        </w:rPr>
        <w:t xml:space="preserve"> </w:t>
      </w:r>
      <w:r w:rsidR="0006350F" w:rsidRPr="0006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="0006350F" w:rsidRPr="0006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Образцову-Стражеско</w:t>
      </w:r>
      <w:proofErr w:type="spellEnd"/>
      <w:r w:rsidR="0006350F" w:rsidRPr="0006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6228" w:rsidRPr="00506FF6" w:rsidRDefault="009F6228" w:rsidP="009F6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Подготовка к процедуре:</w:t>
      </w:r>
    </w:p>
    <w:p w:rsidR="009F6228" w:rsidRPr="009F6228" w:rsidRDefault="009F6228" w:rsidP="00E56D9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 xml:space="preserve">Собрать информацию о пациенте. Доброжелательно и уважительно представиться ему.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Уточнить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как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к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нему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обращаться, если видите пациента впервые.</w:t>
      </w:r>
    </w:p>
    <w:p w:rsidR="009F6228" w:rsidRPr="002E6F27" w:rsidRDefault="009F6228" w:rsidP="00E56D9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Объяснить пациенту цель и ход процедуры.</w:t>
      </w:r>
    </w:p>
    <w:p w:rsidR="009F6228" w:rsidRPr="009F6228" w:rsidRDefault="009F6228" w:rsidP="00E56D9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9F6228">
        <w:rPr>
          <w:rFonts w:ascii="Times New Roman" w:eastAsia="Calibri" w:hAnsi="Times New Roman"/>
          <w:sz w:val="24"/>
          <w:szCs w:val="24"/>
        </w:rPr>
        <w:t>Получить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согласие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процедуру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>.</w:t>
      </w:r>
    </w:p>
    <w:p w:rsidR="009F6228" w:rsidRPr="002E6F27" w:rsidRDefault="009F6228" w:rsidP="00E56D96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Вымыть и осушить руки.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(Руки должны быть чистые, теплые, с коротко подстриженными ногтями).</w:t>
      </w:r>
    </w:p>
    <w:p w:rsidR="009F6228" w:rsidRPr="003F6CD8" w:rsidRDefault="009F6228" w:rsidP="009F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Выполнение процедуры:</w:t>
      </w:r>
    </w:p>
    <w:p w:rsidR="009F6228" w:rsidRPr="009F6228" w:rsidRDefault="009F6228" w:rsidP="00E56D9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228">
        <w:rPr>
          <w:rFonts w:ascii="Times New Roman" w:hAnsi="Times New Roman" w:cs="Times New Roman"/>
          <w:sz w:val="24"/>
          <w:szCs w:val="24"/>
          <w:lang w:val="ru-RU"/>
        </w:rPr>
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</w:r>
    </w:p>
    <w:p w:rsidR="009F6228" w:rsidRPr="009F6228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9F6228">
        <w:rPr>
          <w:rFonts w:ascii="Times New Roman" w:hAnsi="Times New Roman"/>
          <w:sz w:val="24"/>
          <w:szCs w:val="24"/>
          <w:lang w:val="ru-RU"/>
        </w:rPr>
        <w:t>Положение фельдшера – сидя на стуле правым боком к пациенту.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 xml:space="preserve">При пальпации  фельдшер кладёт левую руку (ладонь и четыре последних пальца) на правую поясничную область и на нижние два ребра больного, стремясь слегка </w:t>
      </w:r>
      <w:r w:rsidRPr="002E6F27">
        <w:rPr>
          <w:rFonts w:ascii="Times New Roman" w:hAnsi="Times New Roman"/>
          <w:sz w:val="24"/>
          <w:szCs w:val="24"/>
          <w:lang w:val="ru-RU"/>
        </w:rPr>
        <w:lastRenderedPageBreak/>
        <w:t>продвинуть вверх заднюю брюшную стенку. Большой палец левой руки при этом располагается на правой реберной дуге.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Правой (пальпирующей) руке придает исходное положение для пальпации: </w:t>
      </w:r>
      <w:r w:rsidRPr="009F6228">
        <w:rPr>
          <w:rFonts w:ascii="Times New Roman" w:hAnsi="Times New Roman"/>
          <w:color w:val="000000"/>
          <w:sz w:val="24"/>
          <w:szCs w:val="24"/>
        </w:rPr>
        <w:t>II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F6228">
        <w:rPr>
          <w:rFonts w:ascii="Times New Roman" w:hAnsi="Times New Roman"/>
          <w:color w:val="000000"/>
          <w:sz w:val="24"/>
          <w:szCs w:val="24"/>
        </w:rPr>
        <w:t>V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пальцы сомкнуты и слегка согнуты так, чтобы кончики </w:t>
      </w:r>
      <w:r w:rsidRPr="009F6228">
        <w:rPr>
          <w:rFonts w:ascii="Times New Roman" w:hAnsi="Times New Roman"/>
          <w:color w:val="000000"/>
          <w:sz w:val="24"/>
          <w:szCs w:val="24"/>
        </w:rPr>
        <w:t>II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F6228">
        <w:rPr>
          <w:rFonts w:ascii="Times New Roman" w:hAnsi="Times New Roman"/>
          <w:color w:val="000000"/>
          <w:sz w:val="24"/>
          <w:szCs w:val="24"/>
        </w:rPr>
        <w:t>IV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пальцев оказались на одной линии. Она кладется плашмя на правую половину живота продольно так, чтобы линия кончиков пальцев была на 2 см ниже края печени у наружного края правой пря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softHyphen/>
        <w:t>мой мышцы живота.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Пациента фельдшер просит: "Сделайте вдох", при этом пальпирующая рука одновременно с брюшной стенкой поднимается вверх (складка не делается). 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Затем фельдшер просит пациента: "Сделайте выдох". Одновременно с этим пальцы пальпирующей руки погружают вглубь подреберья. 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Затем фельдшер просит пациента: "Сделайте глубокий вдох". Пальпирующие пальцы остаются погруженными в брюшную по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лость до конца вдоха.</w:t>
      </w:r>
    </w:p>
    <w:p w:rsidR="009F6228" w:rsidRPr="002E6F27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eastAsia="Arial Unicode MS" w:hAnsi="Times New Roman"/>
          <w:kern w:val="3"/>
          <w:sz w:val="24"/>
          <w:szCs w:val="24"/>
          <w:lang w:val="ru-RU"/>
        </w:rPr>
        <w:t xml:space="preserve">Во время пальпации оценивается реакция пациента. </w:t>
      </w:r>
    </w:p>
    <w:p w:rsidR="009F6228" w:rsidRPr="009F6228" w:rsidRDefault="009F6228" w:rsidP="00E56D9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228">
        <w:rPr>
          <w:rFonts w:ascii="Times New Roman" w:hAnsi="Times New Roman"/>
          <w:sz w:val="24"/>
          <w:szCs w:val="24"/>
        </w:rPr>
        <w:t>Фельдшер</w:t>
      </w:r>
      <w:proofErr w:type="spellEnd"/>
      <w:r w:rsidRPr="009F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Arial Unicode MS" w:hAnsi="Times New Roman"/>
          <w:kern w:val="3"/>
          <w:sz w:val="24"/>
          <w:szCs w:val="24"/>
        </w:rPr>
        <w:t>расспрашивает</w:t>
      </w:r>
      <w:proofErr w:type="spellEnd"/>
      <w:r w:rsidRPr="009F6228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Arial Unicode MS" w:hAnsi="Times New Roman"/>
          <w:kern w:val="3"/>
          <w:sz w:val="24"/>
          <w:szCs w:val="24"/>
        </w:rPr>
        <w:t>об</w:t>
      </w:r>
      <w:proofErr w:type="spellEnd"/>
      <w:r w:rsidRPr="009F6228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Arial Unicode MS" w:hAnsi="Times New Roman"/>
          <w:kern w:val="3"/>
          <w:sz w:val="24"/>
          <w:szCs w:val="24"/>
        </w:rPr>
        <w:t>ощущениях</w:t>
      </w:r>
      <w:proofErr w:type="spellEnd"/>
      <w:r w:rsidRPr="009F6228">
        <w:rPr>
          <w:rFonts w:ascii="Times New Roman" w:eastAsia="Arial Unicode MS" w:hAnsi="Times New Roman"/>
          <w:kern w:val="3"/>
          <w:sz w:val="24"/>
          <w:szCs w:val="24"/>
        </w:rPr>
        <w:t>.</w:t>
      </w:r>
    </w:p>
    <w:p w:rsidR="009F6228" w:rsidRPr="003F6CD8" w:rsidRDefault="009F6228" w:rsidP="009F6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FF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IΙΙ</w:t>
      </w:r>
      <w:r w:rsidRPr="00506F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Окончание процедуры:</w:t>
      </w:r>
    </w:p>
    <w:p w:rsidR="009F6228" w:rsidRPr="009F6228" w:rsidRDefault="009F6228" w:rsidP="00E56D9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9F6228">
        <w:rPr>
          <w:rFonts w:ascii="Times New Roman" w:eastAsia="Calibri" w:hAnsi="Times New Roman"/>
          <w:sz w:val="24"/>
          <w:szCs w:val="24"/>
        </w:rPr>
        <w:t>Вымыть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руки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гигиенический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6228">
        <w:rPr>
          <w:rFonts w:ascii="Times New Roman" w:eastAsia="Calibri" w:hAnsi="Times New Roman"/>
          <w:sz w:val="24"/>
          <w:szCs w:val="24"/>
        </w:rPr>
        <w:t>уровень</w:t>
      </w:r>
      <w:proofErr w:type="spellEnd"/>
      <w:r w:rsidRPr="009F6228">
        <w:rPr>
          <w:rFonts w:ascii="Times New Roman" w:eastAsia="Calibri" w:hAnsi="Times New Roman"/>
          <w:sz w:val="24"/>
          <w:szCs w:val="24"/>
        </w:rPr>
        <w:t>).</w:t>
      </w:r>
    </w:p>
    <w:p w:rsidR="009F6228" w:rsidRPr="002E6F27" w:rsidRDefault="009F6228" w:rsidP="00E56D9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Сделать запись полученных результатов и реакции пациента.</w:t>
      </w:r>
    </w:p>
    <w:p w:rsidR="009F6228" w:rsidRDefault="009F6228" w:rsidP="00063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6228" w:rsidRDefault="009F6228" w:rsidP="000635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6228" w:rsidRPr="0006350F" w:rsidRDefault="009F6228" w:rsidP="000635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E6686" w:rsidRPr="004E6686" w:rsidRDefault="004E6686" w:rsidP="004E668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E6686">
        <w:rPr>
          <w:rFonts w:ascii="Times New Roman" w:hAnsi="Times New Roman" w:cs="Times New Roman"/>
          <w:b/>
          <w:sz w:val="24"/>
          <w:szCs w:val="24"/>
        </w:rPr>
        <w:t>Алгоритм проверки пузырных симптомов</w:t>
      </w:r>
      <w:r w:rsidRPr="004E6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6686" w:rsidRPr="00D1031A" w:rsidRDefault="004E6686" w:rsidP="004E6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D103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Подготовка к процедуре:</w:t>
      </w:r>
    </w:p>
    <w:p w:rsidR="004E6686" w:rsidRPr="00D920F6" w:rsidRDefault="004E6686" w:rsidP="00E56D9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 xml:space="preserve">Собрать информацию о пациенте. Доброжелательно и уважительно представиться ему.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Уточнить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как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 к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нему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 обращаться, если видите пациента впервые.</w:t>
      </w:r>
    </w:p>
    <w:p w:rsidR="004E6686" w:rsidRPr="002E6F27" w:rsidRDefault="004E6686" w:rsidP="00E56D9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Объяснить пациенту цель и ход процедуры.</w:t>
      </w:r>
    </w:p>
    <w:p w:rsidR="004E6686" w:rsidRPr="00D920F6" w:rsidRDefault="004E6686" w:rsidP="00E56D9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D920F6">
        <w:rPr>
          <w:rFonts w:ascii="Times New Roman" w:eastAsia="Calibri" w:hAnsi="Times New Roman"/>
          <w:sz w:val="24"/>
          <w:szCs w:val="24"/>
        </w:rPr>
        <w:t>Получить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согласие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Calibri" w:hAnsi="Times New Roman"/>
          <w:sz w:val="24"/>
          <w:szCs w:val="24"/>
        </w:rPr>
        <w:t>процедуру</w:t>
      </w:r>
      <w:proofErr w:type="spellEnd"/>
      <w:r w:rsidRPr="00D920F6">
        <w:rPr>
          <w:rFonts w:ascii="Times New Roman" w:eastAsia="Calibri" w:hAnsi="Times New Roman"/>
          <w:sz w:val="24"/>
          <w:szCs w:val="24"/>
        </w:rPr>
        <w:t>.</w:t>
      </w:r>
    </w:p>
    <w:p w:rsidR="004E6686" w:rsidRPr="002E6F27" w:rsidRDefault="004E6686" w:rsidP="00E56D9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Вымыть и осушить руки.</w:t>
      </w:r>
      <w:r w:rsidRPr="002E6F27">
        <w:rPr>
          <w:rFonts w:ascii="Times New Roman" w:hAnsi="Times New Roman"/>
          <w:sz w:val="24"/>
          <w:szCs w:val="24"/>
          <w:lang w:val="ru-RU"/>
        </w:rPr>
        <w:t xml:space="preserve"> (Руки должны быть чистые, теплые, с коротко подстриженными ногтями).</w:t>
      </w:r>
    </w:p>
    <w:p w:rsidR="004E6686" w:rsidRPr="00D1031A" w:rsidRDefault="004E6686" w:rsidP="004E6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D103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Выполнение процедуры:</w:t>
      </w:r>
    </w:p>
    <w:p w:rsidR="004E6686" w:rsidRPr="004E6686" w:rsidRDefault="004E6686" w:rsidP="00E56D9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86">
        <w:rPr>
          <w:rFonts w:ascii="Times New Roman" w:hAnsi="Times New Roman" w:cs="Times New Roman"/>
          <w:sz w:val="24"/>
          <w:szCs w:val="24"/>
          <w:lang w:val="ru-RU"/>
        </w:rPr>
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</w:r>
    </w:p>
    <w:p w:rsidR="004E6686" w:rsidRPr="00D920F6" w:rsidRDefault="004E6686" w:rsidP="00E56D9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920F6">
        <w:rPr>
          <w:rFonts w:ascii="Times New Roman" w:hAnsi="Times New Roman"/>
          <w:sz w:val="24"/>
          <w:szCs w:val="24"/>
          <w:lang w:val="ru-RU"/>
        </w:rPr>
        <w:t>Положение фельдшера – сидя на стуле правым боком к пациенту.</w:t>
      </w:r>
    </w:p>
    <w:p w:rsidR="004E6686" w:rsidRPr="002E6F27" w:rsidRDefault="004E6686" w:rsidP="00E56D96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Фельдшер находит «Зону проекции» желчного пузыря на передней брюшной стенке, на месте пересечения наружного края правой прямой мышцы живота с правой реберной дугой (пузырная точка).</w:t>
      </w:r>
    </w:p>
    <w:p w:rsidR="004E6686" w:rsidRPr="00A22966" w:rsidRDefault="004E6686" w:rsidP="004E6686">
      <w:pPr>
        <w:spacing w:after="0" w:line="240" w:lineRule="auto"/>
        <w:ind w:firstLine="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966">
        <w:rPr>
          <w:rFonts w:ascii="Times New Roman" w:hAnsi="Times New Roman"/>
          <w:b/>
          <w:i/>
          <w:sz w:val="24"/>
          <w:szCs w:val="24"/>
        </w:rPr>
        <w:t xml:space="preserve">симптом </w:t>
      </w:r>
      <w:proofErr w:type="spellStart"/>
      <w:r w:rsidRPr="00A22966">
        <w:rPr>
          <w:rFonts w:ascii="Times New Roman" w:hAnsi="Times New Roman"/>
          <w:b/>
          <w:i/>
          <w:sz w:val="24"/>
          <w:szCs w:val="24"/>
        </w:rPr>
        <w:t>Ортнера</w:t>
      </w:r>
      <w:proofErr w:type="spellEnd"/>
    </w:p>
    <w:p w:rsidR="004E6686" w:rsidRPr="002E6F27" w:rsidRDefault="004E6686" w:rsidP="00E56D96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Легкое постукивание</w:t>
      </w:r>
      <w:r w:rsidR="00D920F6" w:rsidRPr="002E6F27">
        <w:rPr>
          <w:rFonts w:ascii="Times New Roman" w:hAnsi="Times New Roman"/>
          <w:sz w:val="24"/>
          <w:szCs w:val="24"/>
          <w:lang w:val="ru-RU"/>
        </w:rPr>
        <w:t xml:space="preserve"> ребром </w:t>
      </w:r>
      <w:r w:rsidRPr="002E6F27">
        <w:rPr>
          <w:rFonts w:ascii="Times New Roman" w:hAnsi="Times New Roman"/>
          <w:sz w:val="24"/>
          <w:szCs w:val="24"/>
          <w:lang w:val="ru-RU"/>
        </w:rPr>
        <w:t>ладони по реберной дуге в области локализации желчного пузыря</w:t>
      </w:r>
    </w:p>
    <w:p w:rsidR="004E6686" w:rsidRPr="000F61D2" w:rsidRDefault="004E6686" w:rsidP="004E66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61D2">
        <w:rPr>
          <w:rFonts w:ascii="Times New Roman" w:hAnsi="Times New Roman"/>
          <w:b/>
          <w:i/>
          <w:sz w:val="24"/>
          <w:szCs w:val="24"/>
        </w:rPr>
        <w:t xml:space="preserve">симптом Захарьина </w:t>
      </w:r>
    </w:p>
    <w:p w:rsidR="004E6686" w:rsidRPr="002E6F27" w:rsidRDefault="004E6686" w:rsidP="00E56D9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Фельдшер наносит указательным или средним пальцем </w:t>
      </w:r>
      <w:proofErr w:type="spellStart"/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перкуторные</w:t>
      </w:r>
      <w:proofErr w:type="spellEnd"/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 удары по поверхности живота в точке проекции желчного пузыря</w:t>
      </w:r>
    </w:p>
    <w:p w:rsidR="004E6686" w:rsidRPr="00CB7B6E" w:rsidRDefault="004E6686" w:rsidP="004E668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B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Симптом Василенко</w:t>
      </w:r>
    </w:p>
    <w:p w:rsidR="004E6686" w:rsidRPr="002E6F27" w:rsidRDefault="004E6686" w:rsidP="00E56D9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Фельдшер просит пациента: "Сделайте вдох"</w:t>
      </w:r>
    </w:p>
    <w:p w:rsidR="004E6686" w:rsidRPr="00D920F6" w:rsidRDefault="004E6686" w:rsidP="00E56D9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920F6">
        <w:rPr>
          <w:rFonts w:ascii="Times New Roman" w:hAnsi="Times New Roman"/>
          <w:color w:val="000000"/>
          <w:sz w:val="24"/>
          <w:szCs w:val="24"/>
          <w:lang w:val="ru-RU"/>
        </w:rPr>
        <w:t xml:space="preserve">Фельдшер наносит указательным или средним пальцем </w:t>
      </w:r>
      <w:proofErr w:type="spellStart"/>
      <w:r w:rsidRPr="00D920F6">
        <w:rPr>
          <w:rFonts w:ascii="Times New Roman" w:hAnsi="Times New Roman"/>
          <w:color w:val="000000"/>
          <w:sz w:val="24"/>
          <w:szCs w:val="24"/>
          <w:lang w:val="ru-RU"/>
        </w:rPr>
        <w:t>перкуторные</w:t>
      </w:r>
      <w:proofErr w:type="spellEnd"/>
      <w:r w:rsidRPr="00D920F6">
        <w:rPr>
          <w:rFonts w:ascii="Times New Roman" w:hAnsi="Times New Roman"/>
          <w:color w:val="000000"/>
          <w:sz w:val="24"/>
          <w:szCs w:val="24"/>
          <w:lang w:val="ru-RU"/>
        </w:rPr>
        <w:t xml:space="preserve"> удары по поверхности живота в точке проекции желчного пузыря на высоте вдоха</w:t>
      </w:r>
      <w:r w:rsidR="00D920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E6686" w:rsidRPr="000F61D2" w:rsidRDefault="004E6686" w:rsidP="004E668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61D2">
        <w:rPr>
          <w:rFonts w:ascii="Times New Roman" w:hAnsi="Times New Roman"/>
          <w:b/>
          <w:i/>
          <w:sz w:val="24"/>
          <w:szCs w:val="24"/>
        </w:rPr>
        <w:t xml:space="preserve">симптом Образцова — </w:t>
      </w:r>
      <w:proofErr w:type="spellStart"/>
      <w:r w:rsidRPr="000F61D2">
        <w:rPr>
          <w:rFonts w:ascii="Times New Roman" w:hAnsi="Times New Roman"/>
          <w:b/>
          <w:i/>
          <w:sz w:val="24"/>
          <w:szCs w:val="24"/>
        </w:rPr>
        <w:t>Мерфи</w:t>
      </w:r>
      <w:proofErr w:type="spellEnd"/>
    </w:p>
    <w:p w:rsidR="004E6686" w:rsidRPr="002E6F27" w:rsidRDefault="004E6686" w:rsidP="00E56D9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>Фельдшер просит пациента: "Сделайте вдох и выдох"</w:t>
      </w:r>
    </w:p>
    <w:p w:rsidR="004E6686" w:rsidRPr="00D920F6" w:rsidRDefault="004E6686" w:rsidP="00E56D9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920F6">
        <w:rPr>
          <w:rFonts w:ascii="Times New Roman" w:hAnsi="Times New Roman"/>
          <w:sz w:val="24"/>
          <w:szCs w:val="24"/>
          <w:lang w:val="ru-RU"/>
        </w:rPr>
        <w:t>Фельдшер медленно и глубоко погружает кисть руки в область правого подреберья на выдохе</w:t>
      </w:r>
      <w:r w:rsidR="00D920F6">
        <w:rPr>
          <w:rFonts w:ascii="Times New Roman" w:hAnsi="Times New Roman"/>
          <w:sz w:val="24"/>
          <w:szCs w:val="24"/>
          <w:lang w:val="ru-RU"/>
        </w:rPr>
        <w:t>.</w:t>
      </w:r>
      <w:r w:rsidRPr="00D920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6686" w:rsidRPr="002E6F27" w:rsidRDefault="004E6686" w:rsidP="00E56D96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sz w:val="24"/>
          <w:szCs w:val="24"/>
          <w:lang w:val="ru-RU"/>
        </w:rPr>
        <w:t xml:space="preserve">Фельдшер просит пациента: "Сделайте  глубокий вдох" </w:t>
      </w:r>
    </w:p>
    <w:p w:rsidR="004E6686" w:rsidRPr="00CB7B6E" w:rsidRDefault="004E6686" w:rsidP="004E66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B6E">
        <w:rPr>
          <w:rFonts w:ascii="Times New Roman" w:hAnsi="Times New Roman"/>
          <w:b/>
          <w:i/>
          <w:sz w:val="24"/>
          <w:szCs w:val="24"/>
        </w:rPr>
        <w:lastRenderedPageBreak/>
        <w:t xml:space="preserve">симптом </w:t>
      </w:r>
      <w:proofErr w:type="spellStart"/>
      <w:r w:rsidRPr="00CB7B6E">
        <w:rPr>
          <w:rFonts w:ascii="Times New Roman" w:hAnsi="Times New Roman"/>
          <w:b/>
          <w:i/>
          <w:sz w:val="24"/>
          <w:szCs w:val="24"/>
        </w:rPr>
        <w:t>Мюсси</w:t>
      </w:r>
      <w:proofErr w:type="spellEnd"/>
      <w:r w:rsidRPr="00CB7B6E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CB7B6E">
        <w:rPr>
          <w:rFonts w:ascii="Times New Roman" w:hAnsi="Times New Roman"/>
          <w:b/>
          <w:i/>
          <w:sz w:val="24"/>
          <w:szCs w:val="24"/>
        </w:rPr>
        <w:t>френикус-симптом</w:t>
      </w:r>
      <w:proofErr w:type="spellEnd"/>
      <w:r w:rsidRPr="00CB7B6E">
        <w:rPr>
          <w:rFonts w:ascii="Times New Roman" w:hAnsi="Times New Roman"/>
          <w:b/>
          <w:i/>
          <w:sz w:val="24"/>
          <w:szCs w:val="24"/>
        </w:rPr>
        <w:t>)</w:t>
      </w:r>
    </w:p>
    <w:p w:rsidR="004E6686" w:rsidRPr="002E6F27" w:rsidRDefault="004E6686" w:rsidP="00E56D96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Указатель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softHyphen/>
        <w:t>ными пальцами обеих рук производят одновременное надавливание меж</w:t>
      </w:r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ду ножками правой и левой </w:t>
      </w:r>
      <w:proofErr w:type="spellStart"/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>грудино-ключично-сосцевидной</w:t>
      </w:r>
      <w:proofErr w:type="spellEnd"/>
      <w:r w:rsidRPr="002E6F27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мышцы у верхнего края ключицы.</w:t>
      </w:r>
    </w:p>
    <w:p w:rsidR="004E6686" w:rsidRPr="002E6F27" w:rsidRDefault="004E6686" w:rsidP="00E56D9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6F27">
        <w:rPr>
          <w:rFonts w:ascii="Times New Roman" w:eastAsia="Arial Unicode MS" w:hAnsi="Times New Roman"/>
          <w:kern w:val="3"/>
          <w:sz w:val="24"/>
          <w:szCs w:val="24"/>
          <w:lang w:val="ru-RU"/>
        </w:rPr>
        <w:t xml:space="preserve">Во время проверки симптомов  оценивается реакция пациента. </w:t>
      </w:r>
    </w:p>
    <w:p w:rsidR="004E6686" w:rsidRPr="00D920F6" w:rsidRDefault="004E6686" w:rsidP="00E56D9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20F6">
        <w:rPr>
          <w:rFonts w:ascii="Times New Roman" w:hAnsi="Times New Roman"/>
          <w:sz w:val="24"/>
          <w:szCs w:val="24"/>
        </w:rPr>
        <w:t>Фельдшер</w:t>
      </w:r>
      <w:proofErr w:type="spellEnd"/>
      <w:r w:rsidRPr="00D92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Arial Unicode MS" w:hAnsi="Times New Roman"/>
          <w:kern w:val="3"/>
          <w:sz w:val="24"/>
          <w:szCs w:val="24"/>
        </w:rPr>
        <w:t>расспрашивает</w:t>
      </w:r>
      <w:proofErr w:type="spellEnd"/>
      <w:r w:rsidRPr="00D920F6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Arial Unicode MS" w:hAnsi="Times New Roman"/>
          <w:kern w:val="3"/>
          <w:sz w:val="24"/>
          <w:szCs w:val="24"/>
        </w:rPr>
        <w:t>об</w:t>
      </w:r>
      <w:proofErr w:type="spellEnd"/>
      <w:r w:rsidRPr="00D920F6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proofErr w:type="spellStart"/>
      <w:r w:rsidRPr="00D920F6">
        <w:rPr>
          <w:rFonts w:ascii="Times New Roman" w:eastAsia="Arial Unicode MS" w:hAnsi="Times New Roman"/>
          <w:kern w:val="3"/>
          <w:sz w:val="24"/>
          <w:szCs w:val="24"/>
        </w:rPr>
        <w:t>ощущениях</w:t>
      </w:r>
      <w:proofErr w:type="spellEnd"/>
      <w:r w:rsidRPr="00D920F6">
        <w:rPr>
          <w:rFonts w:ascii="Times New Roman" w:eastAsia="Arial Unicode MS" w:hAnsi="Times New Roman"/>
          <w:kern w:val="3"/>
          <w:sz w:val="24"/>
          <w:szCs w:val="24"/>
        </w:rPr>
        <w:t>.</w:t>
      </w:r>
    </w:p>
    <w:p w:rsidR="004E6686" w:rsidRPr="00D1031A" w:rsidRDefault="004E6686" w:rsidP="004E66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31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IΙΙ</w:t>
      </w:r>
      <w:r w:rsidRPr="00D103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Окончание процедуры:</w:t>
      </w:r>
    </w:p>
    <w:p w:rsidR="00D920F6" w:rsidRPr="00D920F6" w:rsidRDefault="004E6686" w:rsidP="00E56D96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920F6">
        <w:rPr>
          <w:rFonts w:ascii="Times New Roman" w:eastAsia="Calibri" w:hAnsi="Times New Roman"/>
          <w:sz w:val="24"/>
          <w:szCs w:val="24"/>
        </w:rPr>
        <w:t>Вымыть руки (гигиенический уровень).</w:t>
      </w:r>
      <w:r w:rsidR="00D920F6" w:rsidRPr="00D920F6">
        <w:rPr>
          <w:rFonts w:ascii="Times New Roman" w:eastAsia="Calibri" w:hAnsi="Times New Roman"/>
          <w:sz w:val="24"/>
          <w:szCs w:val="24"/>
        </w:rPr>
        <w:t xml:space="preserve"> </w:t>
      </w:r>
    </w:p>
    <w:p w:rsidR="0006350F" w:rsidRPr="002E6F27" w:rsidRDefault="00D920F6" w:rsidP="00E56D96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2E6F27">
        <w:rPr>
          <w:rFonts w:ascii="Times New Roman" w:eastAsia="Calibri" w:hAnsi="Times New Roman"/>
          <w:sz w:val="24"/>
          <w:szCs w:val="24"/>
          <w:lang w:val="ru-RU"/>
        </w:rPr>
        <w:t>Сделать запись полученных результатов и реакции пациента.</w:t>
      </w:r>
    </w:p>
    <w:p w:rsidR="00D920F6" w:rsidRPr="007253DC" w:rsidRDefault="00D920F6" w:rsidP="00D920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350F" w:rsidRDefault="0006350F" w:rsidP="00A91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46" w:rsidRDefault="007D5246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  <w:r w:rsidRPr="004133C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744C5" w:rsidRPr="00A744C5" w:rsidRDefault="00A744C5" w:rsidP="00A744C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4C5">
        <w:rPr>
          <w:rFonts w:ascii="Times New Roman" w:eastAsia="Calibri" w:hAnsi="Times New Roman" w:cs="Times New Roman"/>
          <w:b/>
          <w:sz w:val="28"/>
          <w:szCs w:val="28"/>
        </w:rPr>
        <w:t>Лист оценки манипуляции.</w:t>
      </w:r>
    </w:p>
    <w:p w:rsidR="007D5246" w:rsidRDefault="007D5246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4C5" w:rsidRPr="009D0E23" w:rsidRDefault="00A744C5" w:rsidP="00A744C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E23">
        <w:rPr>
          <w:rFonts w:ascii="Times New Roman" w:eastAsia="Calibri" w:hAnsi="Times New Roman" w:cs="Times New Roman"/>
          <w:b/>
          <w:sz w:val="24"/>
          <w:szCs w:val="24"/>
        </w:rPr>
        <w:t>Лист оценки манипуляции.</w:t>
      </w:r>
    </w:p>
    <w:p w:rsidR="00A744C5" w:rsidRPr="009D0E23" w:rsidRDefault="00A744C5" w:rsidP="00A744C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E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Алгоритм пальпации живота</w:t>
      </w:r>
      <w:r w:rsidRPr="009D0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4C5" w:rsidRPr="009D0E23" w:rsidRDefault="00A744C5" w:rsidP="00A744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4C5" w:rsidRPr="00A744C5" w:rsidRDefault="00A744C5" w:rsidP="00A744C5">
      <w:pPr>
        <w:pStyle w:val="a3"/>
        <w:rPr>
          <w:rFonts w:ascii="Times New Roman" w:hAnsi="Times New Roman" w:cs="Times New Roman"/>
          <w:lang w:val="ru-RU"/>
        </w:rPr>
      </w:pPr>
      <w:r w:rsidRPr="00A744C5">
        <w:rPr>
          <w:rFonts w:ascii="Times New Roman" w:hAnsi="Times New Roman" w:cs="Times New Roman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lang w:val="ru-RU"/>
        </w:rPr>
        <w:t xml:space="preserve"> ПК 1.1., ПК 1.2., ПК 1.3., ПК 1.7., ОК 1, ОК 2, ОК 3, ОК 6)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действия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Исходный балл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 балл</w:t>
            </w: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9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Получить согласие на процедуру.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eastAsia="Calibri" w:hAnsi="Times New Roman" w:cs="Times New Roman"/>
                <w:lang w:val="ru-RU"/>
              </w:rPr>
            </w:pPr>
            <w:r w:rsidRPr="00A744C5">
              <w:rPr>
                <w:rFonts w:ascii="Times New Roman" w:eastAsia="Calibri" w:hAnsi="Times New Roman" w:cs="Times New Roman"/>
                <w:lang w:val="ru-RU"/>
              </w:rPr>
              <w:t>Вымыть и осушить руки.</w:t>
            </w:r>
            <w:r w:rsidRPr="00A744C5">
              <w:rPr>
                <w:rFonts w:ascii="Times New Roman" w:hAnsi="Times New Roman" w:cs="Times New Roman"/>
                <w:lang w:val="ru-RU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9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Выполнение процедуры: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  <w:p w:rsidR="00A744C5" w:rsidRPr="009D0E23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Осмотреть переднюю брюшную стенку,</w:t>
            </w:r>
          </w:p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попросить подышать животом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Начинать с поверхностной пальпации со здоровой стороны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Во время пальпации оценивать реакцию, расспрашивать об ощущениях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Выявить наличие основных </w:t>
            </w:r>
            <w:proofErr w:type="spellStart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перитонеальных</w:t>
            </w:r>
            <w:proofErr w:type="spellEnd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симптомов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Определение наличия защитного напряжения мышц брюшной стенки (</w:t>
            </w:r>
            <w:proofErr w:type="spellStart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дефанса</w:t>
            </w:r>
            <w:proofErr w:type="spellEnd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Уточнение л</w:t>
            </w:r>
            <w:proofErr w:type="spellStart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en-US"/>
              </w:rPr>
              <w:t>ока</w:t>
            </w: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лизации</w:t>
            </w:r>
            <w:proofErr w:type="spellEnd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en-US"/>
              </w:rPr>
              <w:t>бол</w:t>
            </w:r>
            <w:proofErr w:type="spellEnd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Выявление  наличия симптома </w:t>
            </w:r>
            <w:proofErr w:type="spellStart"/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Щёткина-</w:t>
            </w: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Блюмберга</w:t>
            </w:r>
            <w:proofErr w:type="spellEnd"/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Провести перкуссию с целью выявления притупления в отлогих местах живота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Провести перкуссию с целью определения печеночной тупости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Провести аускультацию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IΙΙ</w:t>
            </w:r>
            <w:r w:rsidRPr="009D0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Окончание процедуры: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Вымыть руки (гигиенический уровень).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запись полученных результатов и реакции пациента.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– 9 - баллов  –   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«2»  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10–12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баллов   -  «3»  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13-15 –баллов  -  «4» 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-18 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Pr="009D0E23" w:rsidRDefault="00A744C5" w:rsidP="00A74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C5" w:rsidRDefault="00A744C5" w:rsidP="00A744C5">
      <w:pPr>
        <w:pStyle w:val="a3"/>
        <w:jc w:val="center"/>
        <w:rPr>
          <w:rFonts w:ascii="Times New Roman" w:hAnsi="Times New Roman" w:cs="Times New Roman"/>
          <w:b/>
        </w:rPr>
      </w:pPr>
    </w:p>
    <w:p w:rsidR="00A744C5" w:rsidRPr="009D0E23" w:rsidRDefault="00A744C5" w:rsidP="00A74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E23">
        <w:rPr>
          <w:rFonts w:ascii="Times New Roman" w:hAnsi="Times New Roman" w:cs="Times New Roman"/>
          <w:b/>
          <w:sz w:val="24"/>
          <w:szCs w:val="24"/>
        </w:rPr>
        <w:t>Лист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E23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E23">
        <w:rPr>
          <w:rFonts w:ascii="Times New Roman" w:hAnsi="Times New Roman" w:cs="Times New Roman"/>
          <w:b/>
          <w:sz w:val="24"/>
          <w:szCs w:val="24"/>
        </w:rPr>
        <w:t>манипуляции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</w:rPr>
        <w:t>.</w:t>
      </w:r>
    </w:p>
    <w:p w:rsidR="00A744C5" w:rsidRPr="009D0E23" w:rsidRDefault="00A744C5" w:rsidP="00A74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E23">
        <w:rPr>
          <w:rFonts w:ascii="Times New Roman" w:hAnsi="Times New Roman" w:cs="Times New Roman"/>
          <w:b/>
          <w:sz w:val="24"/>
          <w:szCs w:val="24"/>
          <w:u w:val="single"/>
        </w:rPr>
        <w:t>Алгоритм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9D0E23">
        <w:rPr>
          <w:rFonts w:ascii="Times New Roman" w:hAnsi="Times New Roman" w:cs="Times New Roman"/>
          <w:b/>
          <w:sz w:val="24"/>
          <w:szCs w:val="24"/>
          <w:u w:val="single"/>
        </w:rPr>
        <w:t>перкуссии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D0E23">
        <w:rPr>
          <w:rFonts w:ascii="Times New Roman" w:hAnsi="Times New Roman" w:cs="Times New Roman"/>
          <w:b/>
          <w:sz w:val="24"/>
          <w:szCs w:val="24"/>
          <w:u w:val="single"/>
        </w:rPr>
        <w:t>печени</w:t>
      </w:r>
      <w:proofErr w:type="spellEnd"/>
      <w:r w:rsidRPr="009D0E23">
        <w:rPr>
          <w:rFonts w:ascii="Times New Roman" w:hAnsi="Times New Roman" w:cs="Times New Roman"/>
          <w:b/>
          <w:sz w:val="24"/>
          <w:szCs w:val="24"/>
        </w:rPr>
        <w:t>.</w:t>
      </w:r>
    </w:p>
    <w:p w:rsidR="00A744C5" w:rsidRPr="009D0E23" w:rsidRDefault="00A744C5" w:rsidP="00A74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C5" w:rsidRPr="00A744C5" w:rsidRDefault="00A744C5" w:rsidP="00A744C5">
      <w:pPr>
        <w:pStyle w:val="a3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 ПК 1.1., ПК 1.2., ПК 1.3., ПК 1.7., ОК 1, ОК 2, ОК 3, ОК 6)</w:t>
      </w:r>
    </w:p>
    <w:p w:rsidR="00A744C5" w:rsidRPr="00A744C5" w:rsidRDefault="00A744C5" w:rsidP="00A744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</w:t>
            </w:r>
            <w:proofErr w:type="spellEnd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Исходный</w:t>
            </w:r>
            <w:proofErr w:type="spellEnd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</w:t>
            </w:r>
            <w:proofErr w:type="spellEnd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</w:t>
            </w:r>
            <w:proofErr w:type="spellEnd"/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процедуре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Собрать информацию о пациенте. Доброжелательно и уважительно представиться ему.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нему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обращаться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видите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пациента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впервые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Получить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процедуру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Вымыть и осушить руки.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Техника перкуссии</w:t>
            </w:r>
          </w:p>
          <w:p w:rsidR="00A744C5" w:rsidRPr="00A744C5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Положение левой руки.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Левая ладонь плотно, чтобы не было воздушной прослойки, со слегка разведенными пальцами прижата к телу.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 xml:space="preserve">Положение правой кисти. 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Средний палец правой руки согнуть в конечной фаланге так, чтобы он при перкуссии падал на среднюю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фалангу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левого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пальца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пря</w:t>
            </w: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мым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углом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Техника нанесения удара.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Необходимо следить за тем, чтобы </w:t>
            </w:r>
            <w:proofErr w:type="spellStart"/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перкуторный</w:t>
            </w:r>
            <w:proofErr w:type="spellEnd"/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звук наносился не всей рукой, а только путем движения руки в лучезапястном суставе. Перкутирующий палец не делает самостоятельных дви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жений и падает отвесно на палец-плессиметр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Перкуторный</w:t>
            </w:r>
            <w:proofErr w:type="spellEnd"/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удар должен быть коротким и от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рывистым. Это значит, после того как палец упал на дру</w:t>
            </w:r>
            <w:r w:rsidRPr="00A744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гой палец, кисть надо быстро отвести кверху.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ind w:left="23" w:hanging="2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верхней границы печени по правой среднеключичной линии.</w:t>
            </w:r>
          </w:p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Вначале находят верхнюю границу печеночной тупости по правой среднеключичной линии. Палец-плессиметр устанавливают горизонтально на уровне 2-3-го </w:t>
            </w:r>
            <w:proofErr w:type="spellStart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межреберья</w:t>
            </w:r>
            <w:proofErr w:type="spellEnd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Затем перкутируют, переставляя палец-плессиметр все ниже и ниже от ясного звука к тупому, ударами слабой силы.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появлении тупого звука делают отметку на стороне пальца, обращенной к ясному звуку, — 1-я точка. 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нижней границы печени по правой среднеключичной линии.</w:t>
            </w:r>
          </w:p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Палец-плессиметр устанавливается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уровне пупка параллельно нижнему краю печени (горизонтально). Перкуссию ударами слабой силы проводят снизу вверх до появления притупленного звука и делают отметку на стороне пальца-плессиметра, обращенной к тимпаническому звуку, — 2-я точка.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верхней границы печени по передней срединной линии.</w:t>
            </w:r>
          </w:p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Данную границу находят эмпирически: из 1-й точки опускают перпендикуляр к передней срединной линии, место пересечения двух линий указывает верхнюю </w:t>
            </w:r>
            <w:proofErr w:type="spellStart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границу</w:t>
            </w:r>
            <w:proofErr w:type="spellEnd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proofErr w:type="spellEnd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 xml:space="preserve"> — 3-я </w:t>
            </w:r>
            <w:proofErr w:type="spellStart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нижней границы печени по передней срединной линии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(4-я точка) проводится аналогично определению точки 2, отличие состоит лишь в том, что палец-плессиметр продвигается при перкуссии вверх по передней срединной линии.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нижней границы печени по левой реберной дуге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осуществляется таким образом: среднюю фалангу пальца-плессиметра прикладывают к левой реберной дуге примерно в месте пересечения этой дуги с передней </w:t>
            </w:r>
            <w:proofErr w:type="spellStart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аксиллярной</w:t>
            </w:r>
            <w:proofErr w:type="spellEnd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линией; сам палец должен располагаться перпендикулярно 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реберной дуге.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проводят перкуссию слабой силы, перемещая палец-плессиметр по этой дуге вверх (</w:t>
            </w:r>
            <w:proofErr w:type="spellStart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медиально</w:t>
            </w:r>
            <w:proofErr w:type="spellEnd"/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Отметку границы на левой реберной дуге делают на стороне пальца, обращенной в сторону тимпанического звука, — 5-я точка.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Определение первого размера печени  по М.Г.Курлову .</w:t>
            </w:r>
          </w:p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линейки измеряют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(вертикальный) размер — расстояние между 1-й и 2-й точками;</w:t>
            </w:r>
          </w:p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линейки измеряют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(вертикальный) размер — расстояние между 3-й и 4-й точками;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линейки измеряют третий (косой) размер— расстояние между 3-й и 5-й точками. 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IΙΙ.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процедуры</w:t>
            </w:r>
            <w:proofErr w:type="spellEnd"/>
            <w:r w:rsidRPr="009D0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Вымыть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руки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гигиенический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запись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</w:t>
            </w:r>
            <w:proofErr w:type="spellEnd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9D0E23" w:rsidTr="00F6318E">
        <w:tc>
          <w:tcPr>
            <w:tcW w:w="828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9D0E23" w:rsidRDefault="00A744C5" w:rsidP="00F6318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744C5" w:rsidRPr="009D0E23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C5" w:rsidRPr="009D0E23" w:rsidRDefault="00A744C5" w:rsidP="00A74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– 13 - баллов  –   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«2»  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14–16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баллов   -  «3»  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17-19 –баллов  -  «4» 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20-22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Default="00A744C5" w:rsidP="00A74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C5" w:rsidRPr="00506FF6" w:rsidRDefault="00A744C5" w:rsidP="00A74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C5" w:rsidRDefault="00A744C5" w:rsidP="00A74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44C5" w:rsidRPr="00506FF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6">
        <w:rPr>
          <w:rFonts w:ascii="Times New Roman" w:hAnsi="Times New Roman" w:cs="Times New Roman"/>
          <w:b/>
          <w:sz w:val="24"/>
          <w:szCs w:val="24"/>
        </w:rPr>
        <w:lastRenderedPageBreak/>
        <w:t>Лист оценки манипуляции.</w:t>
      </w:r>
    </w:p>
    <w:p w:rsidR="00A744C5" w:rsidRPr="00506FF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06F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Алгоритм пальпации печени</w:t>
      </w:r>
      <w:r w:rsidRPr="00506FF6">
        <w:rPr>
          <w:rFonts w:ascii="Times New Roman" w:hAnsi="Times New Roman" w:cs="Times New Roman"/>
          <w:sz w:val="24"/>
          <w:szCs w:val="24"/>
        </w:rPr>
        <w:t>.</w:t>
      </w:r>
    </w:p>
    <w:p w:rsidR="00A744C5" w:rsidRPr="00506FF6" w:rsidRDefault="00A744C5" w:rsidP="00A74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5" w:rsidRPr="00A744C5" w:rsidRDefault="00A744C5" w:rsidP="00A744C5">
      <w:pPr>
        <w:pStyle w:val="a3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 ПК 1.1., ПК 1.2., ПК 1.3., ПК 1.7., ОК 1, ОК 2, ОК 3, ОК 6)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действия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Исходный балл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 балл</w:t>
            </w: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согласие на процедуру.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и осушить руки.</w:t>
            </w: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3F6CD8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Выполнение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C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Техника пальпации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3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При пальпации печени фельдшер кладёт левую руку (ладонь и четыре последних пальца) на правую поясничную область и на нижние два ребра больного, стремясь слегка продвинуть вверх заднюю брюшную стенку.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3F6CD8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Большой палец левой руки при этом располагается на правой реберной дуге.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Ладонь правой руки фельдшер кладет плашмя на правую по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ловину живота таким образом, чтобы концы слегка согнутых четырех последних пальцев были параллельны краю печени, прикасались к правой реберной дуге и располагались у на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ружного края прямой мышцы живота,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атем правой рукой смещает кожу немного вниз, при этом пальцы должны оказаться на 5—6 см ниже правой реберной дуги.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</w:tcPr>
          <w:p w:rsidR="00A744C5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Пациента фельдшер просит: "Сделайте вдох"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Затем фельдшер просит пациента: "Сделайте выдох". 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выдоха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пальцы погружают вглубь брюш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полости и одновременно в правое подреберье.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Не отпуская руки, вошедшей в брюшную полость, больному предлагают глубоко 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вдохнуть.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rPr>
          <w:trHeight w:val="1124"/>
        </w:trPr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При про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должающемся вдохе край печени продолжает опускаться вниз, а правой рукой фельдшер совершает умеренное давление, как бы препятствуя приподниманию </w:t>
            </w:r>
            <w:proofErr w:type="spellStart"/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переднебрюшной</w:t>
            </w:r>
            <w:proofErr w:type="spellEnd"/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стенки на вдохе больного. 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При этом пальцы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выпрямляют, как бы совершая ими движение навстречу опускающейся в брюшную полость печени.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IΙΙ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Окончание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руки (гигиенический уровень).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запись полученных результатов и реакции пациента.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– 9 - баллов   - 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«2»  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10–12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баллов   -  «3»  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13-15 –баллов  -  «4» 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-18 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Default="00A744C5" w:rsidP="00A74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44C5" w:rsidRPr="00506FF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6">
        <w:rPr>
          <w:rFonts w:ascii="Times New Roman" w:hAnsi="Times New Roman" w:cs="Times New Roman"/>
          <w:b/>
          <w:sz w:val="24"/>
          <w:szCs w:val="24"/>
        </w:rPr>
        <w:lastRenderedPageBreak/>
        <w:t>Лист оценки манипуляции.</w:t>
      </w:r>
    </w:p>
    <w:p w:rsidR="00A744C5" w:rsidRPr="00BC60F3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Алгоритм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поверхностной </w:t>
      </w:r>
      <w:r w:rsidRPr="00BC60F3">
        <w:rPr>
          <w:rFonts w:ascii="Times New Roman" w:hAnsi="Times New Roman" w:cs="Times New Roman"/>
          <w:b/>
          <w:sz w:val="24"/>
          <w:szCs w:val="24"/>
          <w:u w:val="single"/>
        </w:rPr>
        <w:t>пальпации желчного пузыря</w:t>
      </w:r>
      <w:r w:rsidRPr="00BC60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744C5" w:rsidRPr="00506FF6" w:rsidRDefault="00A744C5" w:rsidP="00A74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5" w:rsidRPr="00A744C5" w:rsidRDefault="00A744C5" w:rsidP="00A744C5">
      <w:pPr>
        <w:pStyle w:val="a3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 ПК 1.1., ПК 1.2., ПК 1.3., ПК 1.7., ОК 1, ОК 2, ОК 3, ОК 6)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действия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Исходный балл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 балл</w:t>
            </w: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согласие на процедуру.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и осушить руки.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Выполнение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Фельдшер находит «Зону проекции» желчного пузыря на передней брюшной стенке, на месте пересечения наружного края правой прямой мышцы живота с правой реберной дугой (пузырная точка).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Выполняется простое надавливание на пузырную точку указательным или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средним пальцем правой руки.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Во время пальпации оценивается реакция пациента. 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расспрашивает об ощущениях.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1A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Пальпаторное</w:t>
            </w:r>
            <w:proofErr w:type="spellEnd"/>
            <w:r w:rsidRPr="00D1031A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 с использованием дыхательных</w:t>
            </w:r>
            <w:r w:rsidRPr="00D10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031A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движений.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4C5" w:rsidRPr="00D1031A" w:rsidRDefault="00A744C5" w:rsidP="00F6318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Пациента фельдшер просит: "Сделайте вдох"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Затем фельдшер просит пациента: "Сделайте выдох". 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Одновременно с этим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большой палец правой руки фельдшер вводит под правую реберную дугу в области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пузырной точки так, чтобы его осязающая поверхность была обращена вверх, пользуясь фазой выдоха.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Style w:val="fontstyle01"/>
              </w:rPr>
            </w:pP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Затем просят пациента: "Сделайте глубокий вдох и вдох". В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момент вдоха печень опускается и желчный пузырь приходит в соприкосновение с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1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пальпирующим пальцем (через стенку живота).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Во время пальпации оценивается реакция пациента.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расспрашивает об ощущениях.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IΙΙ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Окончание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руки (гигиенический уровень).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запись полученных результатов и реакции пациента.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– 9 - баллов  –   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«2»  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10–12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баллов   -  «3»  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13-15 –баллов  -  «4» 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-18 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Pr="00506FF6" w:rsidRDefault="00A744C5" w:rsidP="00A744C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Default="00A744C5" w:rsidP="00A744C5">
      <w:pPr>
        <w:rPr>
          <w:rFonts w:ascii="Times New Roman" w:hAnsi="Times New Roman" w:cs="Times New Roman"/>
          <w:b/>
          <w:sz w:val="24"/>
          <w:szCs w:val="24"/>
        </w:rPr>
      </w:pPr>
    </w:p>
    <w:p w:rsidR="00A744C5" w:rsidRDefault="00A744C5" w:rsidP="00A74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44C5" w:rsidRPr="00506FF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6">
        <w:rPr>
          <w:rFonts w:ascii="Times New Roman" w:hAnsi="Times New Roman" w:cs="Times New Roman"/>
          <w:b/>
          <w:sz w:val="24"/>
          <w:szCs w:val="24"/>
        </w:rPr>
        <w:lastRenderedPageBreak/>
        <w:t>Лист оценки манипуляции.</w:t>
      </w:r>
    </w:p>
    <w:p w:rsidR="00A744C5" w:rsidRPr="00BC60F3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Алгоритм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глубокой </w:t>
      </w:r>
      <w:r w:rsidRPr="00BC60F3">
        <w:rPr>
          <w:rFonts w:ascii="Times New Roman" w:hAnsi="Times New Roman" w:cs="Times New Roman"/>
          <w:b/>
          <w:sz w:val="24"/>
          <w:szCs w:val="24"/>
          <w:u w:val="single"/>
        </w:rPr>
        <w:t>пальпации желчного пузыря</w:t>
      </w:r>
      <w:r w:rsidRPr="00BC6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0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proofErr w:type="spellStart"/>
      <w:r w:rsidRPr="00BC60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Образцову-Стражеско</w:t>
      </w:r>
      <w:proofErr w:type="spellEnd"/>
      <w:r w:rsidRPr="00BC60F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744C5" w:rsidRPr="00506FF6" w:rsidRDefault="00A744C5" w:rsidP="00A74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5" w:rsidRPr="00A744C5" w:rsidRDefault="00A744C5" w:rsidP="00A744C5">
      <w:pPr>
        <w:pStyle w:val="a3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 ПК 1.1., ПК 1.2., ПК 1.3., ПК 1.7., ОК 1, ОК 2, ОК 3, ОК 6)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действия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Исходный балл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 балл</w:t>
            </w: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согласие на процедуру.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и осушить руки.</w:t>
            </w: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3F6CD8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Выполнение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E23">
              <w:rPr>
                <w:rFonts w:ascii="Times New Roman" w:hAnsi="Times New Roman" w:cs="Times New Roman"/>
                <w:sz w:val="24"/>
                <w:szCs w:val="24"/>
              </w:rPr>
              <w:t>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пальпации </w:t>
            </w: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 кладёт левую руку (ладонь и четыре последних пальца) на правую поясничную область и на нижние два ребра больного, стремясь слегка продвинуть вверх заднюю брюшную стенку. Большой палец левой руки при этом располагается на правой реберной дуге.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BC60F3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 (пальпирующей) руке придает исходное положение для пальпации: II-V пальцы сомкнуты и слегка согнуты так, чтобы кончики II-IV пальцев оказались на одной линии. Она кладется плашмя на правую половину живота продольно так, чтобы линия кончиков пальцев была на 2 см ниже края печени у наружного края правой пря</w:t>
            </w:r>
            <w:r w:rsidRPr="00BC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мышцы живота.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0F456C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Пациента фельдшер просит: "Сделайте вдох", при этом пальпирующая рука одновременно с брюшной стенкой поднимается вверх (складка не делается).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0F456C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фельдшер просит пациента: "Сделайте выдох". Одновременно с этим пальцы пальпирующей руки погружают вглубь подреберья.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Pr="000F456C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 фельдшер просит пациента: "Сделайте глубокий вдох". Пальпирующие пальцы </w:t>
            </w:r>
            <w:r w:rsidRPr="000F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остаются погруженными в брюшную по</w:t>
            </w:r>
            <w:r w:rsidRPr="000F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лость до конца вдоха.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Во время пальпации оценивается реакция пациента.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расспрашивает</w:t>
            </w:r>
            <w:r w:rsidRPr="009D0E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об ощущениях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3F6CD8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IΙΙ</w:t>
            </w:r>
            <w:r w:rsidRPr="00506F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Окончание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руки (гигиенический уровень).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F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запись полученных результатов и реакции пациента.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F6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 xml:space="preserve">8 - баллов  –  «2» </w:t>
      </w:r>
      <w:r w:rsidRPr="0050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6F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6FF6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 xml:space="preserve">аллов   -  «3» </w:t>
      </w:r>
      <w:r w:rsidRPr="0050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06F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12 –баллов  -  «4»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06FF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6FF6">
        <w:rPr>
          <w:rFonts w:ascii="Times New Roman" w:hAnsi="Times New Roman" w:cs="Times New Roman"/>
          <w:sz w:val="24"/>
          <w:szCs w:val="24"/>
        </w:rPr>
        <w:t xml:space="preserve">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Pr="00506FF6" w:rsidRDefault="00A744C5" w:rsidP="00A744C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Pr="00506FF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F6">
        <w:rPr>
          <w:rFonts w:ascii="Times New Roman" w:hAnsi="Times New Roman" w:cs="Times New Roman"/>
          <w:b/>
          <w:sz w:val="24"/>
          <w:szCs w:val="24"/>
        </w:rPr>
        <w:t>Лист оценки манипуляции.</w:t>
      </w:r>
    </w:p>
    <w:p w:rsidR="00A744C5" w:rsidRPr="00A22966" w:rsidRDefault="00A744C5" w:rsidP="00A744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6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2966">
        <w:rPr>
          <w:rFonts w:ascii="Times New Roman" w:hAnsi="Times New Roman" w:cs="Times New Roman"/>
          <w:b/>
          <w:sz w:val="24"/>
          <w:szCs w:val="24"/>
          <w:u w:val="single"/>
        </w:rPr>
        <w:t>Алгоритм проверки пузырных симптомов</w:t>
      </w:r>
      <w:r w:rsidRPr="00A229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744C5" w:rsidRPr="00506FF6" w:rsidRDefault="00A744C5" w:rsidP="00A74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C5" w:rsidRPr="00A744C5" w:rsidRDefault="00A744C5" w:rsidP="00A744C5">
      <w:pPr>
        <w:pStyle w:val="a3"/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(оценивается </w:t>
      </w:r>
      <w:proofErr w:type="spellStart"/>
      <w:r w:rsidRPr="00A744C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A744C5">
        <w:rPr>
          <w:rFonts w:ascii="Times New Roman" w:hAnsi="Times New Roman" w:cs="Times New Roman"/>
          <w:sz w:val="24"/>
          <w:szCs w:val="24"/>
          <w:lang w:val="ru-RU"/>
        </w:rPr>
        <w:t xml:space="preserve"> ПК 1.1., ПК 1.2., ПК 1.3., ПК 1.7., ОК 1, ОК 2, ОК 3, ОК 6)</w:t>
      </w:r>
    </w:p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121"/>
        <w:gridCol w:w="1417"/>
        <w:gridCol w:w="1560"/>
      </w:tblGrid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Алгоритм действия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Исходный балл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Полученный балл</w:t>
            </w: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Собрать информацию о пациенте. Доброжелательно и уважительно представиться ему. Уточнить, как к нему обращаться, если видите пациента впервые.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пациенту цель и ход процедуры.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согласие на процедуру.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и осушить руки.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(Руки должны быть чистые, теплые, с коротко подстриженными ногтями).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Выполнение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</w:tcPr>
          <w:p w:rsidR="00A744C5" w:rsidRPr="00A744C5" w:rsidRDefault="00A744C5" w:rsidP="00F631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пациенту принять правильное положение. Положение пациента – лежа на твердой кушетке без подушки, руки вытянуты вдоль туловища, ноги слегка согнуты в коленях.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фельдшера – сидя на стуле правым боком к пациенту.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Фельдшер находит «Зону проекции» желчного пузыря на передней брюшной стенке, на месте пересечения наружного края правой прямой мышцы живота с правой реберной дугой (пузырная точка).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A22966" w:rsidRDefault="00A744C5" w:rsidP="00F6318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9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симптом </w:t>
            </w:r>
            <w:proofErr w:type="spellStart"/>
            <w:r w:rsidRPr="00A22966">
              <w:rPr>
                <w:rFonts w:ascii="Times New Roman" w:hAnsi="Times New Roman"/>
                <w:b/>
                <w:i/>
                <w:sz w:val="24"/>
                <w:szCs w:val="24"/>
              </w:rPr>
              <w:t>Ортнера</w:t>
            </w:r>
            <w:proofErr w:type="spellEnd"/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Легкое постукивание</w:t>
            </w:r>
            <w:r w:rsidRPr="00BA1B1F">
              <w:rPr>
                <w:rFonts w:ascii="Times New Roman" w:hAnsi="Times New Roman"/>
                <w:sz w:val="24"/>
                <w:szCs w:val="24"/>
              </w:rPr>
              <w:t xml:space="preserve"> ребром</w:t>
            </w:r>
            <w:r w:rsidRPr="00BA1B1F">
              <w:rPr>
                <w:rFonts w:ascii="Times New Roman" w:hAnsi="Times New Roman"/>
                <w:sz w:val="24"/>
                <w:szCs w:val="24"/>
              </w:rPr>
              <w:br/>
              <w:t>лад</w:t>
            </w:r>
            <w:r>
              <w:rPr>
                <w:rFonts w:ascii="Times New Roman" w:hAnsi="Times New Roman"/>
                <w:sz w:val="24"/>
                <w:szCs w:val="24"/>
              </w:rPr>
              <w:t>они по реберной дуге в области</w:t>
            </w:r>
            <w:r w:rsidRPr="00BA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B1F">
              <w:rPr>
                <w:rFonts w:ascii="Times New Roman" w:hAnsi="Times New Roman"/>
                <w:sz w:val="24"/>
                <w:szCs w:val="24"/>
              </w:rPr>
              <w:lastRenderedPageBreak/>
              <w:t>локализации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B1F">
              <w:rPr>
                <w:rFonts w:ascii="Times New Roman" w:hAnsi="Times New Roman"/>
                <w:sz w:val="24"/>
                <w:szCs w:val="24"/>
              </w:rPr>
              <w:t>желчного пузыря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0F61D2" w:rsidRDefault="00A744C5" w:rsidP="00F631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1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симптом Захарьина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CB7B6E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наносит указательным или средним пальцем </w:t>
            </w:r>
            <w:proofErr w:type="spellStart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перкуторные</w:t>
            </w:r>
            <w:proofErr w:type="spellEnd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удары по поверхности живота в точке проекции желчного пузыря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CB7B6E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7B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Симптом Василенко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</w:tcPr>
          <w:p w:rsidR="00A744C5" w:rsidRDefault="00A744C5" w:rsidP="00F6318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ельдшер просит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ациента: "Сделайте вдох"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</w:tcPr>
          <w:p w:rsidR="00A744C5" w:rsidRPr="00CB7B6E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наносит указательным или средним пальцем </w:t>
            </w:r>
            <w:proofErr w:type="spellStart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перкуторные</w:t>
            </w:r>
            <w:proofErr w:type="spellEnd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удары по поверхности живота в точке проекции желчного пузыря на высоте вдоха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0F61D2" w:rsidRDefault="00A744C5" w:rsidP="00F6318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F61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симптом Образцова — </w:t>
            </w:r>
            <w:proofErr w:type="spellStart"/>
            <w:r w:rsidRPr="000F61D2">
              <w:rPr>
                <w:rFonts w:ascii="Times New Roman" w:hAnsi="Times New Roman"/>
                <w:b/>
                <w:i/>
                <w:sz w:val="24"/>
                <w:szCs w:val="24"/>
              </w:rPr>
              <w:t>Мерфи</w:t>
            </w:r>
            <w:proofErr w:type="spellEnd"/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</w:tcPr>
          <w:p w:rsidR="00A744C5" w:rsidRPr="000F61D2" w:rsidRDefault="00A744C5" w:rsidP="00F631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ельдшер просит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ациента: "Сделайте 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выдох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</w:tcPr>
          <w:p w:rsidR="00A744C5" w:rsidRPr="000F61D2" w:rsidRDefault="00A744C5" w:rsidP="00F631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  <w:r w:rsidRPr="00BA1B1F">
              <w:rPr>
                <w:rFonts w:ascii="Times New Roman" w:hAnsi="Times New Roman"/>
                <w:sz w:val="24"/>
                <w:szCs w:val="24"/>
              </w:rPr>
              <w:t xml:space="preserve"> медл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 и глубоко погружает кисть руки в </w:t>
            </w:r>
            <w:r w:rsidRPr="00BA1B1F">
              <w:rPr>
                <w:rFonts w:ascii="Times New Roman" w:hAnsi="Times New Roman"/>
                <w:sz w:val="24"/>
                <w:szCs w:val="24"/>
              </w:rPr>
              <w:t xml:space="preserve">область правого подреберья на выдохе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</w:tcPr>
          <w:p w:rsidR="00A744C5" w:rsidRDefault="00A744C5" w:rsidP="00F6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ельдшер просит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"Сделайте  </w:t>
            </w:r>
            <w:r>
              <w:rPr>
                <w:rFonts w:ascii="Times New Roman" w:hAnsi="Times New Roman"/>
                <w:sz w:val="24"/>
                <w:szCs w:val="24"/>
              </w:rPr>
              <w:t>глубокий вдох</w:t>
            </w: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CB7B6E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симптом </w:t>
            </w:r>
            <w:proofErr w:type="spellStart"/>
            <w:r w:rsidRPr="00CB7B6E">
              <w:rPr>
                <w:rFonts w:ascii="Times New Roman" w:hAnsi="Times New Roman"/>
                <w:b/>
                <w:i/>
                <w:sz w:val="24"/>
                <w:szCs w:val="24"/>
              </w:rPr>
              <w:t>Мюсси</w:t>
            </w:r>
            <w:proofErr w:type="spellEnd"/>
            <w:r w:rsidRPr="00CB7B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CB7B6E">
              <w:rPr>
                <w:rFonts w:ascii="Times New Roman" w:hAnsi="Times New Roman"/>
                <w:b/>
                <w:i/>
                <w:sz w:val="24"/>
                <w:szCs w:val="24"/>
              </w:rPr>
              <w:t>френикус-симптом</w:t>
            </w:r>
            <w:proofErr w:type="spellEnd"/>
            <w:r w:rsidRPr="00CB7B6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1" w:type="dxa"/>
          </w:tcPr>
          <w:p w:rsidR="00A744C5" w:rsidRPr="00CB7B6E" w:rsidRDefault="00A744C5" w:rsidP="00F63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</w:t>
            </w:r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пальцами обеих рук производят одновременное надавливание меж</w:t>
            </w:r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 ножками правой и левой </w:t>
            </w:r>
            <w:proofErr w:type="spellStart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грудино-ключично-сосцевидной</w:t>
            </w:r>
            <w:proofErr w:type="spellEnd"/>
            <w:r w:rsidRPr="00CB7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мышцы у верхнего края ключицы.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Во время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проверки симптомов </w:t>
            </w: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 xml:space="preserve"> оценивается реакция пациента. 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Pr="00D103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  <w:t>расспрашивает об ощущениях.</w:t>
            </w:r>
          </w:p>
        </w:tc>
        <w:tc>
          <w:tcPr>
            <w:tcW w:w="1417" w:type="dxa"/>
          </w:tcPr>
          <w:p w:rsidR="00A744C5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IΙΙ</w:t>
            </w:r>
            <w:r w:rsidRPr="00D103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Окончание процедуры: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Вымыть руки (гигиенический уровень).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D1031A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A744C5" w:rsidRPr="00D1031A" w:rsidRDefault="00A744C5" w:rsidP="00F63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3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запись полученных результатов и реакции пациента.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C5" w:rsidRPr="00506FF6" w:rsidTr="00F6318E">
        <w:tc>
          <w:tcPr>
            <w:tcW w:w="828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744C5" w:rsidRPr="00506FF6" w:rsidRDefault="00A744C5" w:rsidP="00F6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744C5" w:rsidRPr="00506FF6" w:rsidRDefault="00A744C5" w:rsidP="00F6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C5" w:rsidRPr="00506FF6" w:rsidRDefault="00A744C5" w:rsidP="00A74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 – 10 - баллов  –  «2»  </w:t>
      </w:r>
      <w:r>
        <w:rPr>
          <w:rFonts w:ascii="Times New Roman" w:hAnsi="Times New Roman" w:cs="Times New Roman"/>
          <w:sz w:val="24"/>
          <w:szCs w:val="24"/>
        </w:rPr>
        <w:t>оценка неудовлетворительно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11–13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баллов   -  «3»   </w:t>
      </w:r>
      <w:r>
        <w:rPr>
          <w:rFonts w:ascii="Times New Roman" w:hAnsi="Times New Roman" w:cs="Times New Roman"/>
          <w:sz w:val="24"/>
          <w:szCs w:val="24"/>
        </w:rPr>
        <w:t>оценка удовлетворительно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14-16 –баллов  -  «4»   </w:t>
      </w:r>
      <w:r w:rsidRPr="004F2377">
        <w:rPr>
          <w:rFonts w:ascii="Times New Roman" w:hAnsi="Times New Roman" w:cs="Times New Roman"/>
          <w:sz w:val="24"/>
          <w:szCs w:val="24"/>
        </w:rPr>
        <w:t>оценка хорошо</w:t>
      </w:r>
    </w:p>
    <w:p w:rsidR="00A744C5" w:rsidRPr="009D0E23" w:rsidRDefault="00A744C5" w:rsidP="00A744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17-19</w:t>
      </w:r>
      <w:r w:rsidRPr="009D0E23">
        <w:rPr>
          <w:rFonts w:ascii="Times New Roman" w:eastAsia="Calibri" w:hAnsi="Times New Roman" w:cs="Times New Roman"/>
          <w:sz w:val="24"/>
          <w:szCs w:val="24"/>
        </w:rPr>
        <w:t xml:space="preserve"> – баллов -  «5»  </w:t>
      </w:r>
      <w:r>
        <w:rPr>
          <w:rFonts w:ascii="Times New Roman" w:hAnsi="Times New Roman" w:cs="Times New Roman"/>
          <w:sz w:val="24"/>
          <w:szCs w:val="24"/>
        </w:rPr>
        <w:t>оценка отлично</w:t>
      </w:r>
    </w:p>
    <w:p w:rsidR="00A744C5" w:rsidRPr="00506FF6" w:rsidRDefault="00A744C5" w:rsidP="00A744C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246" w:rsidRDefault="007D5246" w:rsidP="00B61BBF">
      <w:pPr>
        <w:pStyle w:val="12"/>
      </w:pPr>
    </w:p>
    <w:p w:rsidR="007D5246" w:rsidRDefault="007D5246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56FF" w:rsidRDefault="00B156FF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5246" w:rsidRPr="004133CB" w:rsidRDefault="007D5246" w:rsidP="007D52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4</w:t>
      </w:r>
      <w:r w:rsidRPr="004133C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D5246" w:rsidRPr="00FE372D" w:rsidRDefault="00FE372D" w:rsidP="00FE3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72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Ситуационные задачи</w:t>
      </w:r>
    </w:p>
    <w:p w:rsidR="00FE372D" w:rsidRDefault="00FE372D" w:rsidP="007D3A6F">
      <w:pPr>
        <w:spacing w:after="0"/>
        <w:rPr>
          <w:rFonts w:ascii="Times New Roman" w:hAnsi="Times New Roman" w:cs="Times New Roman"/>
          <w:b/>
        </w:rPr>
      </w:pPr>
    </w:p>
    <w:p w:rsidR="00FE372D" w:rsidRPr="00FE372D" w:rsidRDefault="00FE372D" w:rsidP="007D3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72D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7D3A6F" w:rsidRPr="00FE372D" w:rsidRDefault="00FE372D" w:rsidP="00FE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2D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="007D3A6F" w:rsidRPr="00FE372D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7D3A6F" w:rsidRPr="00FE372D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- 11 см;</w:t>
      </w:r>
    </w:p>
    <w:p w:rsidR="007D3A6F" w:rsidRPr="00FE372D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- 10 см;</w:t>
      </w:r>
    </w:p>
    <w:p w:rsidR="007D3A6F" w:rsidRPr="00FE372D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- 8 см.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7D3A6F" w:rsidRDefault="007D3A6F" w:rsidP="007D3A6F">
      <w:pPr>
        <w:spacing w:after="0"/>
        <w:rPr>
          <w:rFonts w:ascii="Times New Roman" w:hAnsi="Times New Roman" w:cs="Times New Roman"/>
          <w:u w:val="single"/>
        </w:rPr>
      </w:pPr>
    </w:p>
    <w:p w:rsidR="00FE372D" w:rsidRPr="00FE372D" w:rsidRDefault="00FE372D" w:rsidP="00FE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72D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FE372D" w:rsidRPr="00FE372D" w:rsidRDefault="00FE372D" w:rsidP="00FE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2D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FE372D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- 14 см;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- 13 см;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- 11 см.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7D3A6F" w:rsidRDefault="007D3A6F" w:rsidP="007D3A6F">
      <w:pPr>
        <w:spacing w:after="0"/>
        <w:rPr>
          <w:rFonts w:ascii="Times New Roman" w:hAnsi="Times New Roman" w:cs="Times New Roman"/>
          <w:u w:val="single"/>
        </w:rPr>
      </w:pPr>
    </w:p>
    <w:p w:rsidR="00FE372D" w:rsidRPr="00FE372D" w:rsidRDefault="00FE372D" w:rsidP="00FE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72D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FE372D" w:rsidRPr="00FE372D" w:rsidRDefault="00FE372D" w:rsidP="00FE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2D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FE372D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- 10 см;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- 9 см;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- 7 см.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FE372D" w:rsidRPr="00FE372D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E372D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FE372D" w:rsidRDefault="00FE372D" w:rsidP="007D3A6F">
      <w:pPr>
        <w:spacing w:after="0"/>
        <w:rPr>
          <w:rFonts w:ascii="Times New Roman" w:hAnsi="Times New Roman" w:cs="Times New Roman"/>
          <w:u w:val="single"/>
        </w:rPr>
      </w:pPr>
    </w:p>
    <w:p w:rsidR="00FE372D" w:rsidRPr="006C2E6B" w:rsidRDefault="00FE372D" w:rsidP="00FE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FE372D" w:rsidRPr="006C2E6B" w:rsidRDefault="00FE372D" w:rsidP="00FE3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FE372D" w:rsidRPr="006C2E6B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по правой среднеключичной линии - 7 см;</w:t>
      </w:r>
    </w:p>
    <w:p w:rsidR="00FE372D" w:rsidRPr="006C2E6B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- 6 см;</w:t>
      </w:r>
    </w:p>
    <w:p w:rsidR="00FE372D" w:rsidRPr="006C2E6B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- 5 см.</w:t>
      </w:r>
    </w:p>
    <w:p w:rsidR="00FE372D" w:rsidRPr="006C2E6B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FE372D" w:rsidRPr="006C2E6B" w:rsidRDefault="00FE372D" w:rsidP="00FE372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FE372D" w:rsidRPr="007D3A6F" w:rsidRDefault="00FE372D" w:rsidP="007D3A6F">
      <w:pPr>
        <w:spacing w:after="0"/>
        <w:rPr>
          <w:rFonts w:ascii="Times New Roman" w:hAnsi="Times New Roman" w:cs="Times New Roman"/>
          <w:u w:val="single"/>
        </w:rPr>
      </w:pP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- 5 см;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- 5 см;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- 4 см.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7D3A6F" w:rsidRPr="007D3A6F" w:rsidRDefault="007D3A6F" w:rsidP="007D3A6F">
      <w:pPr>
        <w:spacing w:after="0"/>
        <w:rPr>
          <w:rFonts w:ascii="Times New Roman" w:hAnsi="Times New Roman" w:cs="Times New Roman"/>
          <w:u w:val="single"/>
        </w:rPr>
      </w:pP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- 16 см;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  по передней срединной линии - 14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- 12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6C2E6B" w:rsidRDefault="006C2E6B" w:rsidP="006C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- 12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7D3A6F" w:rsidRPr="007D3A6F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C2E6B" w:rsidRPr="006C2E6B" w:rsidRDefault="006C2E6B" w:rsidP="006C2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передней срединной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6C2E6B" w:rsidRPr="006C2E6B" w:rsidRDefault="006C2E6B" w:rsidP="006C2E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7D3A6F" w:rsidRPr="007D3A6F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:rsidR="00C45046" w:rsidRPr="006C2E6B" w:rsidRDefault="00C45046" w:rsidP="00C45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45046" w:rsidRPr="006C2E6B" w:rsidRDefault="00C45046" w:rsidP="00C45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передней срединной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C45046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C45046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5046" w:rsidRPr="006C2E6B" w:rsidRDefault="00C45046" w:rsidP="00C45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E6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C45046" w:rsidRPr="006C2E6B" w:rsidRDefault="00C45046" w:rsidP="00C45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При обследовании пациента были получены следующие 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>размеры печени по Курлову: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передней срединной линии -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2E6B">
        <w:rPr>
          <w:rFonts w:ascii="Times New Roman" w:hAnsi="Times New Roman" w:cs="Times New Roman"/>
          <w:color w:val="000000"/>
          <w:sz w:val="24"/>
          <w:szCs w:val="24"/>
        </w:rPr>
        <w:t xml:space="preserve"> см</w:t>
      </w: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E6B">
        <w:rPr>
          <w:rFonts w:ascii="Times New Roman" w:hAnsi="Times New Roman" w:cs="Times New Roman"/>
          <w:color w:val="000000"/>
          <w:sz w:val="24"/>
          <w:szCs w:val="24"/>
        </w:rPr>
        <w:t>Оцените размеры печени по Курлову.</w:t>
      </w:r>
    </w:p>
    <w:p w:rsidR="00C45046" w:rsidRPr="006C2E6B" w:rsidRDefault="00C45046" w:rsidP="00C4504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3A6F" w:rsidRPr="007D3A6F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</w:rPr>
      </w:pPr>
    </w:p>
    <w:p w:rsidR="007D3A6F" w:rsidRPr="007D3A6F" w:rsidRDefault="007D3A6F" w:rsidP="007D3A6F">
      <w:pPr>
        <w:spacing w:after="0"/>
        <w:rPr>
          <w:rFonts w:ascii="Times New Roman" w:hAnsi="Times New Roman" w:cs="Times New Roman"/>
          <w:u w:val="single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FF" w:rsidRDefault="00B156FF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A6F" w:rsidRPr="00DA776E" w:rsidRDefault="00DA776E" w:rsidP="00DA7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6E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 на ситуационные задачи.</w:t>
      </w:r>
    </w:p>
    <w:p w:rsidR="00DA776E" w:rsidRP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7D3A6F" w:rsidRPr="00DA776E" w:rsidRDefault="007D3A6F" w:rsidP="00DA776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- 11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передней срединной линии - 10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- 8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- 14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- 13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- 11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  <w:r w:rsidRPr="00DA7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A6F" w:rsidRP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- 10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передней срединной линии - 9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- 7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- 7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- 6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- 5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- 5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(уменьшен)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- 5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(уменьшен)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- 4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(уменьшен)</w:t>
      </w:r>
    </w:p>
    <w:p w:rsidR="007D3A6F" w:rsidRPr="00DA776E" w:rsidRDefault="007D3A6F" w:rsidP="007D3A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A776E" w:rsidRDefault="00DA776E" w:rsidP="00DA776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</w:p>
    <w:p w:rsidR="007D3A6F" w:rsidRPr="00DA776E" w:rsidRDefault="007D3A6F" w:rsidP="00DA776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- 16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- 14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- 12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  <w:r w:rsidRPr="00DA7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правой среднеключичной линии - 15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- 13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- 12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(увеличен)</w:t>
      </w:r>
      <w:r w:rsidRPr="00DA77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- 8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- 7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- 6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- 6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(уменьшен)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- 5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(уменьшен)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левой реберной дуге - 4 см</w:t>
      </w:r>
      <w:r w:rsidR="00B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(уменьшен)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76E" w:rsidRDefault="00DA776E" w:rsidP="00DA776E">
      <w:pPr>
        <w:shd w:val="clear" w:color="auto" w:fill="FFFFFF"/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Задача №</w:t>
      </w:r>
      <w:r w:rsidR="007D3A6F"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Оцените размеры печени по Курлову: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правой среднеключичной линии - 8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>·   по передней срединной линии - 6 см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(норма)</w:t>
      </w:r>
    </w:p>
    <w:p w:rsidR="007D3A6F" w:rsidRPr="00DA776E" w:rsidRDefault="007D3A6F" w:rsidP="007D3A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776E">
        <w:rPr>
          <w:rFonts w:ascii="Times New Roman" w:hAnsi="Times New Roman" w:cs="Times New Roman"/>
          <w:color w:val="000000"/>
          <w:sz w:val="24"/>
          <w:szCs w:val="24"/>
        </w:rPr>
        <w:t xml:space="preserve">·   по левой реберной дуге - 5 см </w:t>
      </w:r>
      <w:r w:rsidRPr="00DA776E">
        <w:rPr>
          <w:rFonts w:ascii="Times New Roman" w:hAnsi="Times New Roman" w:cs="Times New Roman"/>
          <w:b/>
          <w:color w:val="000000"/>
          <w:sz w:val="24"/>
          <w:szCs w:val="24"/>
        </w:rPr>
        <w:t>(норма)</w:t>
      </w:r>
    </w:p>
    <w:p w:rsidR="0006350F" w:rsidRPr="00DA776E" w:rsidRDefault="0006350F" w:rsidP="007D3A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F" w:rsidRPr="00DA776E" w:rsidRDefault="0006350F" w:rsidP="007D3A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1D7" w:rsidRPr="00DA776E" w:rsidRDefault="00DC2416" w:rsidP="00A91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7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ED6" w:rsidRDefault="00D41ED6" w:rsidP="00D41ED6">
      <w:pPr>
        <w:jc w:val="center"/>
        <w:rPr>
          <w:sz w:val="32"/>
          <w:szCs w:val="32"/>
        </w:rPr>
      </w:pPr>
    </w:p>
    <w:p w:rsidR="00D41ED6" w:rsidRPr="00692D28" w:rsidRDefault="00D41ED6" w:rsidP="00692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A54" w:rsidRDefault="00D41A54" w:rsidP="00D41A54">
      <w:pPr>
        <w:jc w:val="both"/>
      </w:pPr>
    </w:p>
    <w:p w:rsidR="00D41A54" w:rsidRDefault="00D41A54" w:rsidP="00D41A54">
      <w:pPr>
        <w:jc w:val="both"/>
      </w:pPr>
    </w:p>
    <w:p w:rsidR="00AC2561" w:rsidRDefault="00AC2561" w:rsidP="00D41A54">
      <w:pPr>
        <w:jc w:val="both"/>
      </w:pPr>
    </w:p>
    <w:p w:rsidR="00AC2561" w:rsidRDefault="00AC2561" w:rsidP="00D41A54">
      <w:pPr>
        <w:jc w:val="both"/>
      </w:pPr>
    </w:p>
    <w:p w:rsidR="00AC2561" w:rsidRDefault="00AC2561" w:rsidP="00D41A54">
      <w:pPr>
        <w:jc w:val="both"/>
      </w:pPr>
    </w:p>
    <w:p w:rsidR="009C09CF" w:rsidRDefault="009C09CF" w:rsidP="00D41A54">
      <w:pPr>
        <w:jc w:val="both"/>
      </w:pPr>
    </w:p>
    <w:p w:rsidR="009C09CF" w:rsidRDefault="009C09CF" w:rsidP="00D41A54">
      <w:pPr>
        <w:jc w:val="both"/>
      </w:pPr>
    </w:p>
    <w:p w:rsidR="009C09CF" w:rsidRDefault="009C09CF" w:rsidP="00D41A54">
      <w:pPr>
        <w:jc w:val="both"/>
      </w:pPr>
    </w:p>
    <w:p w:rsidR="008C5092" w:rsidRDefault="008C5092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FF" w:rsidRDefault="00B156FF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E17" w:rsidRPr="005E3E17" w:rsidRDefault="0088632E" w:rsidP="005E3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78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5E3E17" w:rsidRPr="005E349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</w:p>
    <w:p w:rsidR="005E3E1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Основная:</w:t>
      </w:r>
    </w:p>
    <w:p w:rsidR="005E3E1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5E3E17" w:rsidRPr="00A06034" w:rsidRDefault="005E3E17" w:rsidP="005E3E17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A06034">
        <w:rPr>
          <w:rStyle w:val="apple-converted-space"/>
          <w:rFonts w:ascii="Times New Roman" w:hAnsi="Times New Roman"/>
        </w:rPr>
        <w:t>А.В. </w:t>
      </w:r>
      <w:proofErr w:type="spellStart"/>
      <w:r>
        <w:rPr>
          <w:rFonts w:ascii="Times New Roman" w:hAnsi="Times New Roman"/>
        </w:rPr>
        <w:t>Струтынский</w:t>
      </w:r>
      <w:proofErr w:type="spellEnd"/>
      <w:r w:rsidRPr="00A06034">
        <w:rPr>
          <w:rFonts w:ascii="Times New Roman" w:hAnsi="Times New Roman"/>
        </w:rPr>
        <w:t>,</w:t>
      </w:r>
      <w:r w:rsidRPr="00A06034">
        <w:rPr>
          <w:rStyle w:val="apple-converted-space"/>
          <w:rFonts w:ascii="Times New Roman" w:hAnsi="Times New Roman"/>
        </w:rPr>
        <w:t xml:space="preserve"> Г.Е.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Ройтберг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>.</w:t>
      </w:r>
      <w:r w:rsidRPr="00A06034">
        <w:rPr>
          <w:rFonts w:ascii="Times New Roman" w:hAnsi="Times New Roman"/>
        </w:rPr>
        <w:t>,</w:t>
      </w:r>
      <w:r w:rsidRPr="00A06034">
        <w:rPr>
          <w:rStyle w:val="apple-converted-space"/>
          <w:rFonts w:ascii="Times New Roman" w:hAnsi="Times New Roman"/>
        </w:rPr>
        <w:t xml:space="preserve"> А.П. </w:t>
      </w:r>
      <w:r w:rsidRPr="00A06034">
        <w:rPr>
          <w:rFonts w:ascii="Times New Roman" w:hAnsi="Times New Roman"/>
          <w:bdr w:val="none" w:sz="0" w:space="0" w:color="auto" w:frame="1"/>
        </w:rPr>
        <w:t xml:space="preserve">Баранов, Ю.П.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Гапоненков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 xml:space="preserve">. Основы семиотики заболеваний внутренних органов: учебное пособие / - </w:t>
      </w:r>
      <w:proofErr w:type="spellStart"/>
      <w:r w:rsidRPr="00A06034">
        <w:rPr>
          <w:rFonts w:ascii="Times New Roman" w:hAnsi="Times New Roman"/>
          <w:bdr w:val="none" w:sz="0" w:space="0" w:color="auto" w:frame="1"/>
        </w:rPr>
        <w:t>изд</w:t>
      </w:r>
      <w:proofErr w:type="spellEnd"/>
      <w:r w:rsidRPr="00A06034">
        <w:rPr>
          <w:rFonts w:ascii="Times New Roman" w:hAnsi="Times New Roman"/>
          <w:bdr w:val="none" w:sz="0" w:space="0" w:color="auto" w:frame="1"/>
        </w:rPr>
        <w:t xml:space="preserve"> 10, </w:t>
      </w:r>
      <w:proofErr w:type="spellStart"/>
      <w:r>
        <w:rPr>
          <w:rFonts w:ascii="Times New Roman" w:hAnsi="Times New Roman"/>
        </w:rPr>
        <w:t>МЕДпресс-информ</w:t>
      </w:r>
      <w:proofErr w:type="spellEnd"/>
      <w:r w:rsidRPr="00A06034">
        <w:rPr>
          <w:rFonts w:ascii="Times New Roman" w:hAnsi="Times New Roman"/>
        </w:rPr>
        <w:t>, 2015г. – 304с.</w:t>
      </w:r>
    </w:p>
    <w:p w:rsidR="005E3E17" w:rsidRPr="00A06034" w:rsidRDefault="005E3E17" w:rsidP="005E3E17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A06034">
        <w:rPr>
          <w:rStyle w:val="apple-converted-space"/>
          <w:rFonts w:ascii="Times New Roman" w:hAnsi="Times New Roman"/>
        </w:rPr>
        <w:t>Смолева</w:t>
      </w:r>
      <w:proofErr w:type="spellEnd"/>
      <w:r w:rsidRPr="00A06034">
        <w:rPr>
          <w:rStyle w:val="apple-converted-space"/>
          <w:rFonts w:ascii="Times New Roman" w:hAnsi="Times New Roman"/>
        </w:rPr>
        <w:t xml:space="preserve"> Э.В. Диагностика в терапии МДК 01.01 Пропедевтика клинических дисциплин: учебное пособие </w:t>
      </w:r>
      <w:r w:rsidRPr="00A06034">
        <w:rPr>
          <w:rFonts w:ascii="Times New Roman" w:hAnsi="Times New Roman"/>
        </w:rPr>
        <w:t xml:space="preserve">Ростов </w:t>
      </w:r>
      <w:proofErr w:type="spellStart"/>
      <w:r w:rsidRPr="00A06034">
        <w:rPr>
          <w:rFonts w:ascii="Times New Roman" w:hAnsi="Times New Roman"/>
        </w:rPr>
        <w:t>н</w:t>
      </w:r>
      <w:proofErr w:type="spellEnd"/>
      <w:r w:rsidRPr="00A06034">
        <w:rPr>
          <w:rFonts w:ascii="Times New Roman" w:hAnsi="Times New Roman"/>
        </w:rPr>
        <w:t>/Д: Феникс, 2016. – 620с.</w:t>
      </w:r>
    </w:p>
    <w:p w:rsidR="005E3E17" w:rsidRPr="00686B36" w:rsidRDefault="005E3E17" w:rsidP="005E3E17">
      <w:pPr>
        <w:pStyle w:val="a3"/>
        <w:numPr>
          <w:ilvl w:val="0"/>
          <w:numId w:val="11"/>
        </w:numPr>
        <w:ind w:firstLine="26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5E3E1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5E3E1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Дополнительная:</w:t>
      </w:r>
    </w:p>
    <w:p w:rsidR="005E3E17" w:rsidRPr="00D15E09" w:rsidRDefault="005E3E17" w:rsidP="005E3E17">
      <w:pPr>
        <w:pStyle w:val="a3"/>
        <w:numPr>
          <w:ilvl w:val="0"/>
          <w:numId w:val="6"/>
        </w:numPr>
        <w:rPr>
          <w:rStyle w:val="value2"/>
          <w:rFonts w:ascii="Times New Roman" w:hAnsi="Times New Roman" w:cs="Times New Roman"/>
          <w:i/>
          <w:sz w:val="24"/>
          <w:szCs w:val="28"/>
          <w:lang w:val="ru-RU"/>
        </w:rPr>
      </w:pPr>
      <w:r w:rsidRPr="005E3497">
        <w:rPr>
          <w:rFonts w:ascii="Times New Roman" w:hAnsi="Times New Roman" w:cs="Times New Roman"/>
          <w:sz w:val="24"/>
          <w:szCs w:val="24"/>
          <w:lang w:val="ru-RU"/>
        </w:rPr>
        <w:t xml:space="preserve">В.М. Нечаев В.Т. Ивашкин 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E3497">
        <w:rPr>
          <w:rFonts w:ascii="Times New Roman" w:hAnsi="Times New Roman" w:cs="Times New Roman"/>
          <w:sz w:val="24"/>
          <w:szCs w:val="24"/>
          <w:lang w:val="ru-RU"/>
        </w:rPr>
        <w:t>Пропедевтика клинических дисциплин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5E3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3497">
        <w:rPr>
          <w:rStyle w:val="value2"/>
          <w:rFonts w:ascii="Arial" w:hAnsi="Arial" w:cs="Arial"/>
          <w:sz w:val="20"/>
          <w:szCs w:val="20"/>
          <w:lang w:val="ru-RU"/>
        </w:rPr>
        <w:t xml:space="preserve">- </w:t>
      </w:r>
      <w:r w:rsidRPr="005E3497">
        <w:rPr>
          <w:rStyle w:val="value2"/>
          <w:rFonts w:ascii="Times New Roman" w:hAnsi="Times New Roman" w:cs="Times New Roman"/>
          <w:szCs w:val="20"/>
          <w:lang w:val="ru-RU"/>
        </w:rPr>
        <w:t xml:space="preserve">М. : </w:t>
      </w:r>
      <w:proofErr w:type="spellStart"/>
      <w:r w:rsidRPr="005E3497">
        <w:rPr>
          <w:rStyle w:val="value2"/>
          <w:rFonts w:ascii="Times New Roman" w:hAnsi="Times New Roman" w:cs="Times New Roman"/>
          <w:szCs w:val="20"/>
          <w:lang w:val="ru-RU"/>
        </w:rPr>
        <w:t>ГЭОТАР-Медиа</w:t>
      </w:r>
      <w:proofErr w:type="spellEnd"/>
      <w:r w:rsidRPr="005E3497">
        <w:rPr>
          <w:rStyle w:val="value2"/>
          <w:rFonts w:ascii="Times New Roman" w:hAnsi="Times New Roman" w:cs="Times New Roman"/>
          <w:szCs w:val="20"/>
          <w:lang w:val="ru-RU"/>
        </w:rPr>
        <w:t>, 2014."</w:t>
      </w:r>
    </w:p>
    <w:p w:rsidR="005E3E17" w:rsidRPr="00DB3E02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5E3E17" w:rsidRDefault="005E3E17" w:rsidP="005E3E17">
      <w:pPr>
        <w:pStyle w:val="a3"/>
        <w:rPr>
          <w:rFonts w:ascii="Times New Roman" w:hAnsi="Times New Roman" w:cs="Times New Roman"/>
          <w:i/>
          <w:sz w:val="24"/>
          <w:szCs w:val="28"/>
          <w:lang w:val="ru-RU" w:eastAsia="ru-RU"/>
        </w:rPr>
      </w:pPr>
      <w:r w:rsidRPr="00DB3E02">
        <w:rPr>
          <w:rFonts w:ascii="Times New Roman" w:hAnsi="Times New Roman" w:cs="Times New Roman"/>
          <w:i/>
          <w:sz w:val="24"/>
          <w:szCs w:val="28"/>
          <w:lang w:val="ru-RU" w:eastAsia="ru-RU"/>
        </w:rPr>
        <w:t>Интернет-ресурсы:</w:t>
      </w:r>
    </w:p>
    <w:p w:rsidR="005E3E17" w:rsidRPr="00712F99" w:rsidRDefault="005E3E17" w:rsidP="005E3E17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29" w:history="1">
        <w:r w:rsidRPr="00712F99">
          <w:rPr>
            <w:rFonts w:ascii="Times New Roman" w:hAnsi="Times New Roman" w:cs="Times New Roman"/>
            <w:sz w:val="24"/>
            <w:szCs w:val="28"/>
          </w:rPr>
          <w:t>https://www.rosminzdrav.ru/</w:t>
        </w:r>
      </w:hyperlink>
      <w:r w:rsidRPr="00712F99">
        <w:rPr>
          <w:rFonts w:ascii="Times New Roman" w:hAnsi="Times New Roman" w:cs="Times New Roman"/>
          <w:sz w:val="24"/>
          <w:szCs w:val="28"/>
        </w:rPr>
        <w:t xml:space="preserve"> − официальный сайт министерства здравоохранения Российской Федерации.</w:t>
      </w:r>
    </w:p>
    <w:p w:rsidR="005E3E17" w:rsidRPr="00712F99" w:rsidRDefault="005E3E17" w:rsidP="005E3E17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30" w:history="1">
        <w:r w:rsidRPr="00712F99">
          <w:rPr>
            <w:rFonts w:ascii="Times New Roman" w:hAnsi="Times New Roman" w:cs="Times New Roman"/>
            <w:sz w:val="24"/>
            <w:szCs w:val="28"/>
          </w:rPr>
          <w:t>www.rosmedlib.ru</w:t>
        </w:r>
      </w:hyperlink>
      <w:r w:rsidRPr="00712F99">
        <w:rPr>
          <w:rFonts w:ascii="Times New Roman" w:hAnsi="Times New Roman" w:cs="Times New Roman"/>
          <w:sz w:val="24"/>
          <w:szCs w:val="28"/>
        </w:rPr>
        <w:t xml:space="preserve"> – медицинская студенческая библиотека</w:t>
      </w:r>
    </w:p>
    <w:p w:rsidR="005E3E17" w:rsidRPr="00712F99" w:rsidRDefault="005E3E17" w:rsidP="005E3E17">
      <w:pPr>
        <w:numPr>
          <w:ilvl w:val="0"/>
          <w:numId w:val="6"/>
        </w:numPr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hyperlink r:id="rId31" w:history="1">
        <w:r w:rsidRPr="006501BD">
          <w:rPr>
            <w:rFonts w:ascii="Times New Roman" w:hAnsi="Times New Roman" w:cs="Times New Roman"/>
          </w:rPr>
          <w:t>http://www.medstudy.narod.ru</w:t>
        </w:r>
      </w:hyperlink>
      <w:r w:rsidRPr="00712F99">
        <w:rPr>
          <w:rFonts w:ascii="Times New Roman" w:hAnsi="Times New Roman" w:cs="Times New Roman"/>
          <w:sz w:val="24"/>
          <w:szCs w:val="28"/>
        </w:rPr>
        <w:t xml:space="preserve"> – медицинская электронная библиотека  </w:t>
      </w:r>
    </w:p>
    <w:p w:rsidR="008C5092" w:rsidRPr="00F17780" w:rsidRDefault="008C5092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AA" w:rsidRPr="00F17780" w:rsidRDefault="00380EAA" w:rsidP="00380EA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0EAA" w:rsidRPr="00F17780" w:rsidRDefault="00380EAA" w:rsidP="00380EAA">
      <w:pPr>
        <w:jc w:val="center"/>
        <w:rPr>
          <w:sz w:val="24"/>
          <w:szCs w:val="24"/>
          <w:lang w:eastAsia="en-US" w:bidi="en-US"/>
        </w:rPr>
      </w:pPr>
    </w:p>
    <w:p w:rsidR="00380EAA" w:rsidRPr="00F17780" w:rsidRDefault="00380EAA" w:rsidP="00380EAA">
      <w:pPr>
        <w:jc w:val="center"/>
        <w:rPr>
          <w:sz w:val="24"/>
          <w:szCs w:val="24"/>
          <w:lang w:eastAsia="en-US" w:bidi="en-US"/>
        </w:rPr>
      </w:pPr>
    </w:p>
    <w:p w:rsidR="00380EAA" w:rsidRDefault="00380EAA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AA" w:rsidRDefault="00380EAA" w:rsidP="0038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AA" w:rsidRDefault="00380EAA" w:rsidP="00380EA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80EAA" w:rsidRDefault="00380EAA" w:rsidP="004170D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80EAA" w:rsidSect="00F4386F">
      <w:footerReference w:type="default" r:id="rId32"/>
      <w:pgSz w:w="11906" w:h="16838"/>
      <w:pgMar w:top="1134" w:right="850" w:bottom="1134" w:left="127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42" w:rsidRDefault="00CF6942" w:rsidP="00F17780">
      <w:pPr>
        <w:spacing w:after="0" w:line="240" w:lineRule="auto"/>
      </w:pPr>
      <w:r>
        <w:separator/>
      </w:r>
    </w:p>
  </w:endnote>
  <w:endnote w:type="continuationSeparator" w:id="0">
    <w:p w:rsidR="00CF6942" w:rsidRDefault="00CF6942" w:rsidP="00F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3099"/>
    </w:sdtPr>
    <w:sdtContent>
      <w:p w:rsidR="00F6318E" w:rsidRDefault="008C4938">
        <w:pPr>
          <w:pStyle w:val="af1"/>
          <w:jc w:val="center"/>
        </w:pPr>
        <w:fldSimple w:instr=" PAGE   \* MERGEFORMAT ">
          <w:r w:rsidR="005E3E17">
            <w:rPr>
              <w:noProof/>
            </w:rPr>
            <w:t>55</w:t>
          </w:r>
        </w:fldSimple>
      </w:p>
    </w:sdtContent>
  </w:sdt>
  <w:p w:rsidR="00F6318E" w:rsidRDefault="00F631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42" w:rsidRDefault="00CF6942" w:rsidP="00F17780">
      <w:pPr>
        <w:spacing w:after="0" w:line="240" w:lineRule="auto"/>
      </w:pPr>
      <w:r>
        <w:separator/>
      </w:r>
    </w:p>
  </w:footnote>
  <w:footnote w:type="continuationSeparator" w:id="0">
    <w:p w:rsidR="00CF6942" w:rsidRDefault="00CF6942" w:rsidP="00F1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79"/>
        </w:tabs>
        <w:ind w:left="3279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272"/>
        </w:tabs>
        <w:ind w:left="3272" w:hanging="360"/>
      </w:pPr>
      <w:rPr>
        <w:rFonts w:ascii="Wingdings" w:hAnsi="Wingdings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FF8562C"/>
    <w:multiLevelType w:val="hybridMultilevel"/>
    <w:tmpl w:val="281A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3C7F"/>
    <w:multiLevelType w:val="hybridMultilevel"/>
    <w:tmpl w:val="3E5CA4F4"/>
    <w:lvl w:ilvl="0" w:tplc="0419000B">
      <w:start w:val="1"/>
      <w:numFmt w:val="bullet"/>
      <w:lvlText w:val="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0">
    <w:nsid w:val="1A5D256F"/>
    <w:multiLevelType w:val="hybridMultilevel"/>
    <w:tmpl w:val="DD1057F6"/>
    <w:lvl w:ilvl="0" w:tplc="E68E7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B6954"/>
    <w:multiLevelType w:val="hybridMultilevel"/>
    <w:tmpl w:val="23864F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A76DA8"/>
    <w:multiLevelType w:val="hybridMultilevel"/>
    <w:tmpl w:val="3210E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3110C5C"/>
    <w:multiLevelType w:val="hybridMultilevel"/>
    <w:tmpl w:val="D7CAF774"/>
    <w:lvl w:ilvl="0" w:tplc="D208F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5994"/>
    <w:multiLevelType w:val="hybridMultilevel"/>
    <w:tmpl w:val="517A35A4"/>
    <w:lvl w:ilvl="0" w:tplc="5FF46F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23C2D"/>
    <w:multiLevelType w:val="hybridMultilevel"/>
    <w:tmpl w:val="8272DDE2"/>
    <w:lvl w:ilvl="0" w:tplc="88CA48E6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6DD27A1"/>
    <w:multiLevelType w:val="hybridMultilevel"/>
    <w:tmpl w:val="ED5A3218"/>
    <w:lvl w:ilvl="0" w:tplc="4D34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C3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C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C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3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2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4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96709C"/>
    <w:multiLevelType w:val="hybridMultilevel"/>
    <w:tmpl w:val="BE820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17197"/>
    <w:multiLevelType w:val="hybridMultilevel"/>
    <w:tmpl w:val="096A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52D36"/>
    <w:multiLevelType w:val="hybridMultilevel"/>
    <w:tmpl w:val="4EE8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93D03"/>
    <w:multiLevelType w:val="hybridMultilevel"/>
    <w:tmpl w:val="D6E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A0D29"/>
    <w:multiLevelType w:val="hybridMultilevel"/>
    <w:tmpl w:val="2618E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B3222"/>
    <w:multiLevelType w:val="hybridMultilevel"/>
    <w:tmpl w:val="03E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67C61"/>
    <w:multiLevelType w:val="multilevel"/>
    <w:tmpl w:val="B992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5735F"/>
    <w:multiLevelType w:val="hybridMultilevel"/>
    <w:tmpl w:val="91B4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2946"/>
    <w:multiLevelType w:val="hybridMultilevel"/>
    <w:tmpl w:val="3BDCD7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754154C"/>
    <w:multiLevelType w:val="hybridMultilevel"/>
    <w:tmpl w:val="6008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F489C"/>
    <w:multiLevelType w:val="hybridMultilevel"/>
    <w:tmpl w:val="A0E2726C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4FA005C9"/>
    <w:multiLevelType w:val="hybridMultilevel"/>
    <w:tmpl w:val="2E640896"/>
    <w:lvl w:ilvl="0" w:tplc="D40A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A4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6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2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2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AF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A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E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97664B"/>
    <w:multiLevelType w:val="hybridMultilevel"/>
    <w:tmpl w:val="0F16114C"/>
    <w:lvl w:ilvl="0" w:tplc="CFC8D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3ADB"/>
    <w:multiLevelType w:val="hybridMultilevel"/>
    <w:tmpl w:val="344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048C4"/>
    <w:multiLevelType w:val="hybridMultilevel"/>
    <w:tmpl w:val="97DAF3D8"/>
    <w:lvl w:ilvl="0" w:tplc="CFC8D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55E73"/>
    <w:multiLevelType w:val="hybridMultilevel"/>
    <w:tmpl w:val="530A0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F1FF3"/>
    <w:multiLevelType w:val="hybridMultilevel"/>
    <w:tmpl w:val="C3CE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20D8C"/>
    <w:multiLevelType w:val="hybridMultilevel"/>
    <w:tmpl w:val="D6DE8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774B22"/>
    <w:multiLevelType w:val="hybridMultilevel"/>
    <w:tmpl w:val="9B36EA8A"/>
    <w:lvl w:ilvl="0" w:tplc="71F8A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A679C"/>
    <w:multiLevelType w:val="hybridMultilevel"/>
    <w:tmpl w:val="530EA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562DEE"/>
    <w:multiLevelType w:val="hybridMultilevel"/>
    <w:tmpl w:val="DEEEE004"/>
    <w:lvl w:ilvl="0" w:tplc="BA5A8DD6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54A1C40"/>
    <w:multiLevelType w:val="hybridMultilevel"/>
    <w:tmpl w:val="71BA8F8E"/>
    <w:lvl w:ilvl="0" w:tplc="E258FB8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2225C9"/>
    <w:multiLevelType w:val="hybridMultilevel"/>
    <w:tmpl w:val="A3DA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03860"/>
    <w:multiLevelType w:val="hybridMultilevel"/>
    <w:tmpl w:val="E0BE53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6C8B5181"/>
    <w:multiLevelType w:val="hybridMultilevel"/>
    <w:tmpl w:val="2BB40C3E"/>
    <w:lvl w:ilvl="0" w:tplc="1F10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CC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AE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C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43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4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E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07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4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EC24CB7"/>
    <w:multiLevelType w:val="hybridMultilevel"/>
    <w:tmpl w:val="AF44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01E44"/>
    <w:multiLevelType w:val="hybridMultilevel"/>
    <w:tmpl w:val="889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06144"/>
    <w:multiLevelType w:val="hybridMultilevel"/>
    <w:tmpl w:val="D488038A"/>
    <w:lvl w:ilvl="0" w:tplc="24843E9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4681054"/>
    <w:multiLevelType w:val="hybridMultilevel"/>
    <w:tmpl w:val="3BC8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211E8"/>
    <w:multiLevelType w:val="hybridMultilevel"/>
    <w:tmpl w:val="66A6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D4D9B"/>
    <w:multiLevelType w:val="hybridMultilevel"/>
    <w:tmpl w:val="1598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65F68"/>
    <w:multiLevelType w:val="hybridMultilevel"/>
    <w:tmpl w:val="DFBAA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125FA7"/>
    <w:multiLevelType w:val="hybridMultilevel"/>
    <w:tmpl w:val="CDF6105A"/>
    <w:lvl w:ilvl="0" w:tplc="C30A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7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2E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EE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0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A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61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6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7DF03EB1"/>
    <w:multiLevelType w:val="hybridMultilevel"/>
    <w:tmpl w:val="58C6F4DA"/>
    <w:lvl w:ilvl="0" w:tplc="D772F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C5FD7"/>
    <w:multiLevelType w:val="hybridMultilevel"/>
    <w:tmpl w:val="18E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8"/>
  </w:num>
  <w:num w:numId="4">
    <w:abstractNumId w:val="15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44"/>
  </w:num>
  <w:num w:numId="9">
    <w:abstractNumId w:val="12"/>
  </w:num>
  <w:num w:numId="10">
    <w:abstractNumId w:val="25"/>
  </w:num>
  <w:num w:numId="11">
    <w:abstractNumId w:val="40"/>
  </w:num>
  <w:num w:numId="12">
    <w:abstractNumId w:val="22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36"/>
  </w:num>
  <w:num w:numId="18">
    <w:abstractNumId w:val="20"/>
  </w:num>
  <w:num w:numId="19">
    <w:abstractNumId w:val="8"/>
  </w:num>
  <w:num w:numId="20">
    <w:abstractNumId w:val="50"/>
  </w:num>
  <w:num w:numId="21">
    <w:abstractNumId w:val="51"/>
  </w:num>
  <w:num w:numId="22">
    <w:abstractNumId w:val="39"/>
  </w:num>
  <w:num w:numId="23">
    <w:abstractNumId w:val="43"/>
  </w:num>
  <w:num w:numId="24">
    <w:abstractNumId w:val="47"/>
  </w:num>
  <w:num w:numId="25">
    <w:abstractNumId w:val="38"/>
  </w:num>
  <w:num w:numId="26">
    <w:abstractNumId w:val="13"/>
  </w:num>
  <w:num w:numId="27">
    <w:abstractNumId w:val="42"/>
  </w:num>
  <w:num w:numId="28">
    <w:abstractNumId w:val="46"/>
  </w:num>
  <w:num w:numId="29">
    <w:abstractNumId w:val="35"/>
  </w:num>
  <w:num w:numId="30">
    <w:abstractNumId w:val="14"/>
  </w:num>
  <w:num w:numId="31">
    <w:abstractNumId w:val="26"/>
  </w:num>
  <w:num w:numId="32">
    <w:abstractNumId w:val="18"/>
  </w:num>
  <w:num w:numId="33">
    <w:abstractNumId w:val="41"/>
  </w:num>
  <w:num w:numId="34">
    <w:abstractNumId w:val="16"/>
  </w:num>
  <w:num w:numId="35">
    <w:abstractNumId w:val="49"/>
  </w:num>
  <w:num w:numId="36">
    <w:abstractNumId w:val="28"/>
  </w:num>
  <w:num w:numId="37">
    <w:abstractNumId w:val="30"/>
  </w:num>
  <w:num w:numId="38">
    <w:abstractNumId w:val="11"/>
  </w:num>
  <w:num w:numId="39">
    <w:abstractNumId w:val="33"/>
  </w:num>
  <w:num w:numId="40">
    <w:abstractNumId w:val="29"/>
  </w:num>
  <w:num w:numId="41">
    <w:abstractNumId w:val="31"/>
  </w:num>
  <w:num w:numId="42">
    <w:abstractNumId w:val="19"/>
  </w:num>
  <w:num w:numId="43">
    <w:abstractNumId w:val="24"/>
  </w:num>
  <w:num w:numId="44">
    <w:abstractNumId w:val="45"/>
  </w:num>
  <w:num w:numId="45">
    <w:abstractNumId w:val="10"/>
  </w:num>
  <w:num w:numId="46">
    <w:abstractNumId w:val="27"/>
  </w:num>
  <w:num w:numId="47">
    <w:abstractNumId w:val="17"/>
  </w:num>
  <w:num w:numId="48">
    <w:abstractNumId w:val="9"/>
  </w:num>
  <w:num w:numId="49">
    <w:abstractNumId w:val="37"/>
  </w:num>
  <w:num w:numId="50">
    <w:abstractNumId w:val="2"/>
    <w:lvlOverride w:ilvl="0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36F"/>
    <w:rsid w:val="00005E5D"/>
    <w:rsid w:val="00014832"/>
    <w:rsid w:val="00015ACD"/>
    <w:rsid w:val="00016388"/>
    <w:rsid w:val="00017C63"/>
    <w:rsid w:val="0002241B"/>
    <w:rsid w:val="0003511B"/>
    <w:rsid w:val="0003528B"/>
    <w:rsid w:val="00041F27"/>
    <w:rsid w:val="000427D9"/>
    <w:rsid w:val="0004582A"/>
    <w:rsid w:val="00047BC0"/>
    <w:rsid w:val="00054191"/>
    <w:rsid w:val="0005427F"/>
    <w:rsid w:val="00055B26"/>
    <w:rsid w:val="000618D2"/>
    <w:rsid w:val="0006350F"/>
    <w:rsid w:val="000658A5"/>
    <w:rsid w:val="00067689"/>
    <w:rsid w:val="00067A07"/>
    <w:rsid w:val="000776FB"/>
    <w:rsid w:val="0008447E"/>
    <w:rsid w:val="00085D1D"/>
    <w:rsid w:val="00090443"/>
    <w:rsid w:val="0009264D"/>
    <w:rsid w:val="000935AF"/>
    <w:rsid w:val="000956F3"/>
    <w:rsid w:val="00096976"/>
    <w:rsid w:val="000A2525"/>
    <w:rsid w:val="000B23A3"/>
    <w:rsid w:val="000B4861"/>
    <w:rsid w:val="000C0BE5"/>
    <w:rsid w:val="000C0F25"/>
    <w:rsid w:val="000C1A10"/>
    <w:rsid w:val="000D07B9"/>
    <w:rsid w:val="000D0F9B"/>
    <w:rsid w:val="000D41B0"/>
    <w:rsid w:val="000D6528"/>
    <w:rsid w:val="000E28BD"/>
    <w:rsid w:val="000E4001"/>
    <w:rsid w:val="000E5018"/>
    <w:rsid w:val="000E5AA4"/>
    <w:rsid w:val="000E6B1D"/>
    <w:rsid w:val="000F2A56"/>
    <w:rsid w:val="000F5C25"/>
    <w:rsid w:val="0010194B"/>
    <w:rsid w:val="00103AEA"/>
    <w:rsid w:val="00107372"/>
    <w:rsid w:val="00115227"/>
    <w:rsid w:val="00116BF0"/>
    <w:rsid w:val="0012084E"/>
    <w:rsid w:val="00136EA2"/>
    <w:rsid w:val="00145852"/>
    <w:rsid w:val="001501E5"/>
    <w:rsid w:val="00160D92"/>
    <w:rsid w:val="00161E44"/>
    <w:rsid w:val="00162F38"/>
    <w:rsid w:val="001638C4"/>
    <w:rsid w:val="00164D99"/>
    <w:rsid w:val="001651D1"/>
    <w:rsid w:val="00166F45"/>
    <w:rsid w:val="00170E9B"/>
    <w:rsid w:val="001742DF"/>
    <w:rsid w:val="001771C4"/>
    <w:rsid w:val="0018427E"/>
    <w:rsid w:val="00192200"/>
    <w:rsid w:val="00192AED"/>
    <w:rsid w:val="001953C7"/>
    <w:rsid w:val="001956DA"/>
    <w:rsid w:val="0019656E"/>
    <w:rsid w:val="00197102"/>
    <w:rsid w:val="00197308"/>
    <w:rsid w:val="001979CF"/>
    <w:rsid w:val="001A0DCC"/>
    <w:rsid w:val="001A1039"/>
    <w:rsid w:val="001A4F1B"/>
    <w:rsid w:val="001A756C"/>
    <w:rsid w:val="001B536F"/>
    <w:rsid w:val="001D3201"/>
    <w:rsid w:val="001D3782"/>
    <w:rsid w:val="001D7A7A"/>
    <w:rsid w:val="001E18DD"/>
    <w:rsid w:val="001E5A4F"/>
    <w:rsid w:val="001F670F"/>
    <w:rsid w:val="00202B4F"/>
    <w:rsid w:val="00204EB9"/>
    <w:rsid w:val="0020548A"/>
    <w:rsid w:val="00212DC6"/>
    <w:rsid w:val="00213422"/>
    <w:rsid w:val="00213679"/>
    <w:rsid w:val="002211D9"/>
    <w:rsid w:val="00222384"/>
    <w:rsid w:val="00222398"/>
    <w:rsid w:val="002231D5"/>
    <w:rsid w:val="00227577"/>
    <w:rsid w:val="00230E44"/>
    <w:rsid w:val="002328B9"/>
    <w:rsid w:val="00237594"/>
    <w:rsid w:val="00240432"/>
    <w:rsid w:val="00241434"/>
    <w:rsid w:val="002467F5"/>
    <w:rsid w:val="00251C3A"/>
    <w:rsid w:val="002537D7"/>
    <w:rsid w:val="002573E7"/>
    <w:rsid w:val="00260F27"/>
    <w:rsid w:val="00267EF0"/>
    <w:rsid w:val="00273F10"/>
    <w:rsid w:val="002777C3"/>
    <w:rsid w:val="00277C4B"/>
    <w:rsid w:val="00280E4B"/>
    <w:rsid w:val="002850E9"/>
    <w:rsid w:val="00293438"/>
    <w:rsid w:val="00293F9E"/>
    <w:rsid w:val="00295B04"/>
    <w:rsid w:val="00296030"/>
    <w:rsid w:val="00297BD1"/>
    <w:rsid w:val="002A0AC6"/>
    <w:rsid w:val="002A17DC"/>
    <w:rsid w:val="002A4095"/>
    <w:rsid w:val="002A57DD"/>
    <w:rsid w:val="002B56BF"/>
    <w:rsid w:val="002C1C7D"/>
    <w:rsid w:val="002C294C"/>
    <w:rsid w:val="002C3420"/>
    <w:rsid w:val="002C3D0D"/>
    <w:rsid w:val="002C4E44"/>
    <w:rsid w:val="002C75E8"/>
    <w:rsid w:val="002D3E8C"/>
    <w:rsid w:val="002E228B"/>
    <w:rsid w:val="002E4D42"/>
    <w:rsid w:val="002E592F"/>
    <w:rsid w:val="002E6F27"/>
    <w:rsid w:val="002E70FF"/>
    <w:rsid w:val="0030196D"/>
    <w:rsid w:val="003029B4"/>
    <w:rsid w:val="00302E00"/>
    <w:rsid w:val="003053FA"/>
    <w:rsid w:val="00307AD2"/>
    <w:rsid w:val="003125C5"/>
    <w:rsid w:val="003201AA"/>
    <w:rsid w:val="00322121"/>
    <w:rsid w:val="0032277A"/>
    <w:rsid w:val="00324FA6"/>
    <w:rsid w:val="00325320"/>
    <w:rsid w:val="0033246D"/>
    <w:rsid w:val="003327EF"/>
    <w:rsid w:val="00332D34"/>
    <w:rsid w:val="00334FFC"/>
    <w:rsid w:val="00341330"/>
    <w:rsid w:val="00346621"/>
    <w:rsid w:val="00355A4E"/>
    <w:rsid w:val="00362EEC"/>
    <w:rsid w:val="003649E5"/>
    <w:rsid w:val="00367C21"/>
    <w:rsid w:val="00372B3A"/>
    <w:rsid w:val="00380EAA"/>
    <w:rsid w:val="00382A33"/>
    <w:rsid w:val="00383EC0"/>
    <w:rsid w:val="00394D20"/>
    <w:rsid w:val="003A6F84"/>
    <w:rsid w:val="003B5524"/>
    <w:rsid w:val="003B69E4"/>
    <w:rsid w:val="003B751D"/>
    <w:rsid w:val="003C0DAC"/>
    <w:rsid w:val="003C1944"/>
    <w:rsid w:val="003C1BE8"/>
    <w:rsid w:val="003C1DDE"/>
    <w:rsid w:val="003C297D"/>
    <w:rsid w:val="003C2983"/>
    <w:rsid w:val="003C4C81"/>
    <w:rsid w:val="003C70CE"/>
    <w:rsid w:val="003D1E11"/>
    <w:rsid w:val="003D2BD0"/>
    <w:rsid w:val="003D4B39"/>
    <w:rsid w:val="003D5BA7"/>
    <w:rsid w:val="003D5D14"/>
    <w:rsid w:val="003E1E9D"/>
    <w:rsid w:val="003F2A1B"/>
    <w:rsid w:val="003F3FFE"/>
    <w:rsid w:val="003F4843"/>
    <w:rsid w:val="003F72C5"/>
    <w:rsid w:val="00403A21"/>
    <w:rsid w:val="00404DC3"/>
    <w:rsid w:val="004054CE"/>
    <w:rsid w:val="0040651D"/>
    <w:rsid w:val="0040660E"/>
    <w:rsid w:val="004133CB"/>
    <w:rsid w:val="00413535"/>
    <w:rsid w:val="00416F62"/>
    <w:rsid w:val="004170D3"/>
    <w:rsid w:val="00425055"/>
    <w:rsid w:val="0043737E"/>
    <w:rsid w:val="0044542A"/>
    <w:rsid w:val="004536FD"/>
    <w:rsid w:val="00453942"/>
    <w:rsid w:val="004540E7"/>
    <w:rsid w:val="0046460A"/>
    <w:rsid w:val="00465E07"/>
    <w:rsid w:val="00467077"/>
    <w:rsid w:val="00471A35"/>
    <w:rsid w:val="00474320"/>
    <w:rsid w:val="00474B7D"/>
    <w:rsid w:val="00475ADC"/>
    <w:rsid w:val="004762FC"/>
    <w:rsid w:val="00480255"/>
    <w:rsid w:val="00484679"/>
    <w:rsid w:val="004861F6"/>
    <w:rsid w:val="004875B2"/>
    <w:rsid w:val="004945ED"/>
    <w:rsid w:val="00497DA4"/>
    <w:rsid w:val="004A0C73"/>
    <w:rsid w:val="004A47A2"/>
    <w:rsid w:val="004A627D"/>
    <w:rsid w:val="004B1A43"/>
    <w:rsid w:val="004B2BEE"/>
    <w:rsid w:val="004B583A"/>
    <w:rsid w:val="004B75E4"/>
    <w:rsid w:val="004C0532"/>
    <w:rsid w:val="004C27B6"/>
    <w:rsid w:val="004C2B39"/>
    <w:rsid w:val="004E1393"/>
    <w:rsid w:val="004E21B2"/>
    <w:rsid w:val="004E36AB"/>
    <w:rsid w:val="004E57FB"/>
    <w:rsid w:val="004E6686"/>
    <w:rsid w:val="004F01F9"/>
    <w:rsid w:val="004F0C4F"/>
    <w:rsid w:val="004F2377"/>
    <w:rsid w:val="004F3BF2"/>
    <w:rsid w:val="0050755E"/>
    <w:rsid w:val="00507807"/>
    <w:rsid w:val="005315CF"/>
    <w:rsid w:val="00542EE7"/>
    <w:rsid w:val="00556869"/>
    <w:rsid w:val="005578C8"/>
    <w:rsid w:val="005604AE"/>
    <w:rsid w:val="00564CB1"/>
    <w:rsid w:val="00566048"/>
    <w:rsid w:val="005662EE"/>
    <w:rsid w:val="00571BB0"/>
    <w:rsid w:val="00576F64"/>
    <w:rsid w:val="00582D4F"/>
    <w:rsid w:val="00587246"/>
    <w:rsid w:val="005929B0"/>
    <w:rsid w:val="005937AB"/>
    <w:rsid w:val="005967CF"/>
    <w:rsid w:val="005A2039"/>
    <w:rsid w:val="005A5B8F"/>
    <w:rsid w:val="005C3319"/>
    <w:rsid w:val="005C657A"/>
    <w:rsid w:val="005D0A7B"/>
    <w:rsid w:val="005D1256"/>
    <w:rsid w:val="005D3840"/>
    <w:rsid w:val="005D44C5"/>
    <w:rsid w:val="005D6ADB"/>
    <w:rsid w:val="005D77FA"/>
    <w:rsid w:val="005E3497"/>
    <w:rsid w:val="005E3E17"/>
    <w:rsid w:val="005E6616"/>
    <w:rsid w:val="005F0A99"/>
    <w:rsid w:val="005F35A3"/>
    <w:rsid w:val="005F5903"/>
    <w:rsid w:val="00601AE9"/>
    <w:rsid w:val="00602526"/>
    <w:rsid w:val="00602BD7"/>
    <w:rsid w:val="00611E47"/>
    <w:rsid w:val="00621E36"/>
    <w:rsid w:val="00623341"/>
    <w:rsid w:val="0062404A"/>
    <w:rsid w:val="006276F3"/>
    <w:rsid w:val="006318C8"/>
    <w:rsid w:val="00635D89"/>
    <w:rsid w:val="0063658A"/>
    <w:rsid w:val="0063766F"/>
    <w:rsid w:val="0064195C"/>
    <w:rsid w:val="00647DBC"/>
    <w:rsid w:val="006501BD"/>
    <w:rsid w:val="00651EE5"/>
    <w:rsid w:val="00654CD4"/>
    <w:rsid w:val="00656393"/>
    <w:rsid w:val="006565F6"/>
    <w:rsid w:val="006607DA"/>
    <w:rsid w:val="00661220"/>
    <w:rsid w:val="00661CC8"/>
    <w:rsid w:val="00663370"/>
    <w:rsid w:val="00664019"/>
    <w:rsid w:val="00666467"/>
    <w:rsid w:val="00670C65"/>
    <w:rsid w:val="006748B4"/>
    <w:rsid w:val="006814F7"/>
    <w:rsid w:val="00682D75"/>
    <w:rsid w:val="00686B36"/>
    <w:rsid w:val="00692D28"/>
    <w:rsid w:val="006950D9"/>
    <w:rsid w:val="006A0165"/>
    <w:rsid w:val="006A1C48"/>
    <w:rsid w:val="006A221D"/>
    <w:rsid w:val="006A2E11"/>
    <w:rsid w:val="006A3C39"/>
    <w:rsid w:val="006A6A65"/>
    <w:rsid w:val="006B094D"/>
    <w:rsid w:val="006B2031"/>
    <w:rsid w:val="006B20D2"/>
    <w:rsid w:val="006B3544"/>
    <w:rsid w:val="006B60E7"/>
    <w:rsid w:val="006C0855"/>
    <w:rsid w:val="006C2AAA"/>
    <w:rsid w:val="006C2E6B"/>
    <w:rsid w:val="006C3200"/>
    <w:rsid w:val="006C4868"/>
    <w:rsid w:val="006C5A55"/>
    <w:rsid w:val="006C5B72"/>
    <w:rsid w:val="006C5D54"/>
    <w:rsid w:val="006C7842"/>
    <w:rsid w:val="006D2F8A"/>
    <w:rsid w:val="006D40D8"/>
    <w:rsid w:val="006D5FAF"/>
    <w:rsid w:val="006D6419"/>
    <w:rsid w:val="006E4991"/>
    <w:rsid w:val="006E72B7"/>
    <w:rsid w:val="00700236"/>
    <w:rsid w:val="00702A28"/>
    <w:rsid w:val="00702B10"/>
    <w:rsid w:val="00703D24"/>
    <w:rsid w:val="00704930"/>
    <w:rsid w:val="007076CC"/>
    <w:rsid w:val="0070789C"/>
    <w:rsid w:val="00711C27"/>
    <w:rsid w:val="00712210"/>
    <w:rsid w:val="00712F99"/>
    <w:rsid w:val="00715251"/>
    <w:rsid w:val="00717C9F"/>
    <w:rsid w:val="0072013F"/>
    <w:rsid w:val="00721A21"/>
    <w:rsid w:val="0072387E"/>
    <w:rsid w:val="00724BA8"/>
    <w:rsid w:val="007253DC"/>
    <w:rsid w:val="007347EF"/>
    <w:rsid w:val="007357F7"/>
    <w:rsid w:val="007409F6"/>
    <w:rsid w:val="007463EF"/>
    <w:rsid w:val="0074677B"/>
    <w:rsid w:val="007511E9"/>
    <w:rsid w:val="00751F72"/>
    <w:rsid w:val="0076193C"/>
    <w:rsid w:val="0076378D"/>
    <w:rsid w:val="00766184"/>
    <w:rsid w:val="007720AF"/>
    <w:rsid w:val="0077221B"/>
    <w:rsid w:val="007830BB"/>
    <w:rsid w:val="00784468"/>
    <w:rsid w:val="00784B0F"/>
    <w:rsid w:val="007921CC"/>
    <w:rsid w:val="00795AA9"/>
    <w:rsid w:val="007A0681"/>
    <w:rsid w:val="007A1269"/>
    <w:rsid w:val="007A2A84"/>
    <w:rsid w:val="007B6E53"/>
    <w:rsid w:val="007D3A6F"/>
    <w:rsid w:val="007D5246"/>
    <w:rsid w:val="007E131F"/>
    <w:rsid w:val="007E3809"/>
    <w:rsid w:val="007E61EC"/>
    <w:rsid w:val="007E6490"/>
    <w:rsid w:val="007F1959"/>
    <w:rsid w:val="007F3CB3"/>
    <w:rsid w:val="007F74EC"/>
    <w:rsid w:val="007F7AC9"/>
    <w:rsid w:val="00801D40"/>
    <w:rsid w:val="00801F07"/>
    <w:rsid w:val="008040A8"/>
    <w:rsid w:val="00806ADC"/>
    <w:rsid w:val="00807B6D"/>
    <w:rsid w:val="00816B4E"/>
    <w:rsid w:val="00822367"/>
    <w:rsid w:val="00826EB8"/>
    <w:rsid w:val="00836B36"/>
    <w:rsid w:val="008373CC"/>
    <w:rsid w:val="00841166"/>
    <w:rsid w:val="00844381"/>
    <w:rsid w:val="00845BDB"/>
    <w:rsid w:val="00845F1E"/>
    <w:rsid w:val="008461C7"/>
    <w:rsid w:val="0084728A"/>
    <w:rsid w:val="00852C58"/>
    <w:rsid w:val="00853A8C"/>
    <w:rsid w:val="00853B8F"/>
    <w:rsid w:val="008579D8"/>
    <w:rsid w:val="008600A5"/>
    <w:rsid w:val="008605C7"/>
    <w:rsid w:val="00860690"/>
    <w:rsid w:val="00861842"/>
    <w:rsid w:val="00862C5F"/>
    <w:rsid w:val="00863B29"/>
    <w:rsid w:val="00866214"/>
    <w:rsid w:val="00871B75"/>
    <w:rsid w:val="0087329F"/>
    <w:rsid w:val="008733D2"/>
    <w:rsid w:val="008735F0"/>
    <w:rsid w:val="00873E94"/>
    <w:rsid w:val="0087738D"/>
    <w:rsid w:val="008842DA"/>
    <w:rsid w:val="00885D1B"/>
    <w:rsid w:val="0088632E"/>
    <w:rsid w:val="00893889"/>
    <w:rsid w:val="00893C68"/>
    <w:rsid w:val="008952C4"/>
    <w:rsid w:val="008A163B"/>
    <w:rsid w:val="008B4C22"/>
    <w:rsid w:val="008C4614"/>
    <w:rsid w:val="008C4938"/>
    <w:rsid w:val="008C5092"/>
    <w:rsid w:val="008C6349"/>
    <w:rsid w:val="008D11B0"/>
    <w:rsid w:val="008D186E"/>
    <w:rsid w:val="008D2DE4"/>
    <w:rsid w:val="008D44C2"/>
    <w:rsid w:val="008E2E08"/>
    <w:rsid w:val="008E5625"/>
    <w:rsid w:val="008E66B2"/>
    <w:rsid w:val="008E691C"/>
    <w:rsid w:val="008F3BD5"/>
    <w:rsid w:val="008F5F06"/>
    <w:rsid w:val="00903920"/>
    <w:rsid w:val="0090519F"/>
    <w:rsid w:val="0091244D"/>
    <w:rsid w:val="00915565"/>
    <w:rsid w:val="009174A8"/>
    <w:rsid w:val="0092164A"/>
    <w:rsid w:val="00921C00"/>
    <w:rsid w:val="00926C3A"/>
    <w:rsid w:val="00932168"/>
    <w:rsid w:val="009327B5"/>
    <w:rsid w:val="00932F0B"/>
    <w:rsid w:val="00933D0C"/>
    <w:rsid w:val="009349A0"/>
    <w:rsid w:val="00936CB1"/>
    <w:rsid w:val="00945136"/>
    <w:rsid w:val="00946CDD"/>
    <w:rsid w:val="0094791A"/>
    <w:rsid w:val="0095729E"/>
    <w:rsid w:val="00963C40"/>
    <w:rsid w:val="00964114"/>
    <w:rsid w:val="00971D86"/>
    <w:rsid w:val="009742B9"/>
    <w:rsid w:val="00976B94"/>
    <w:rsid w:val="00982199"/>
    <w:rsid w:val="009829E0"/>
    <w:rsid w:val="0098537C"/>
    <w:rsid w:val="0098706B"/>
    <w:rsid w:val="00987D56"/>
    <w:rsid w:val="00996485"/>
    <w:rsid w:val="009A1824"/>
    <w:rsid w:val="009A1EBD"/>
    <w:rsid w:val="009A5B3F"/>
    <w:rsid w:val="009A6CD4"/>
    <w:rsid w:val="009A792D"/>
    <w:rsid w:val="009B1603"/>
    <w:rsid w:val="009C09CF"/>
    <w:rsid w:val="009C113A"/>
    <w:rsid w:val="009C4B4F"/>
    <w:rsid w:val="009D2190"/>
    <w:rsid w:val="009D3628"/>
    <w:rsid w:val="009E38AB"/>
    <w:rsid w:val="009F5895"/>
    <w:rsid w:val="009F5BD0"/>
    <w:rsid w:val="009F6228"/>
    <w:rsid w:val="009F74D2"/>
    <w:rsid w:val="00A01080"/>
    <w:rsid w:val="00A02998"/>
    <w:rsid w:val="00A05429"/>
    <w:rsid w:val="00A15051"/>
    <w:rsid w:val="00A218DE"/>
    <w:rsid w:val="00A25494"/>
    <w:rsid w:val="00A27E69"/>
    <w:rsid w:val="00A30C05"/>
    <w:rsid w:val="00A314DC"/>
    <w:rsid w:val="00A36EF4"/>
    <w:rsid w:val="00A4069D"/>
    <w:rsid w:val="00A40EC2"/>
    <w:rsid w:val="00A4350E"/>
    <w:rsid w:val="00A4392B"/>
    <w:rsid w:val="00A53FB3"/>
    <w:rsid w:val="00A61058"/>
    <w:rsid w:val="00A64159"/>
    <w:rsid w:val="00A6506E"/>
    <w:rsid w:val="00A71F60"/>
    <w:rsid w:val="00A724F6"/>
    <w:rsid w:val="00A744C5"/>
    <w:rsid w:val="00A74990"/>
    <w:rsid w:val="00A76158"/>
    <w:rsid w:val="00A81AB5"/>
    <w:rsid w:val="00A82132"/>
    <w:rsid w:val="00A90B5C"/>
    <w:rsid w:val="00A90C29"/>
    <w:rsid w:val="00A911D7"/>
    <w:rsid w:val="00A918CF"/>
    <w:rsid w:val="00A92883"/>
    <w:rsid w:val="00AA194D"/>
    <w:rsid w:val="00AA20B4"/>
    <w:rsid w:val="00AA2894"/>
    <w:rsid w:val="00AA37E0"/>
    <w:rsid w:val="00AA438A"/>
    <w:rsid w:val="00AA5794"/>
    <w:rsid w:val="00AA6D54"/>
    <w:rsid w:val="00AA73DE"/>
    <w:rsid w:val="00AA7AB8"/>
    <w:rsid w:val="00AB0472"/>
    <w:rsid w:val="00AB3BBF"/>
    <w:rsid w:val="00AB4742"/>
    <w:rsid w:val="00AB65FF"/>
    <w:rsid w:val="00AB6F6A"/>
    <w:rsid w:val="00AC0FAE"/>
    <w:rsid w:val="00AC2561"/>
    <w:rsid w:val="00AC32AD"/>
    <w:rsid w:val="00AC4BD0"/>
    <w:rsid w:val="00AC62FE"/>
    <w:rsid w:val="00AD165C"/>
    <w:rsid w:val="00AD1FDD"/>
    <w:rsid w:val="00AD560E"/>
    <w:rsid w:val="00AD75D5"/>
    <w:rsid w:val="00AE6733"/>
    <w:rsid w:val="00AE7C15"/>
    <w:rsid w:val="00AF3B21"/>
    <w:rsid w:val="00AF5BDB"/>
    <w:rsid w:val="00AF746E"/>
    <w:rsid w:val="00AF763E"/>
    <w:rsid w:val="00B01DDF"/>
    <w:rsid w:val="00B03CF3"/>
    <w:rsid w:val="00B03FA9"/>
    <w:rsid w:val="00B0507E"/>
    <w:rsid w:val="00B060A0"/>
    <w:rsid w:val="00B07A58"/>
    <w:rsid w:val="00B11810"/>
    <w:rsid w:val="00B126BB"/>
    <w:rsid w:val="00B156FF"/>
    <w:rsid w:val="00B21A6E"/>
    <w:rsid w:val="00B21E81"/>
    <w:rsid w:val="00B23339"/>
    <w:rsid w:val="00B24960"/>
    <w:rsid w:val="00B25AC7"/>
    <w:rsid w:val="00B260A1"/>
    <w:rsid w:val="00B26232"/>
    <w:rsid w:val="00B275C1"/>
    <w:rsid w:val="00B30E73"/>
    <w:rsid w:val="00B34268"/>
    <w:rsid w:val="00B34867"/>
    <w:rsid w:val="00B40DFD"/>
    <w:rsid w:val="00B4115E"/>
    <w:rsid w:val="00B43BBF"/>
    <w:rsid w:val="00B44F32"/>
    <w:rsid w:val="00B50B77"/>
    <w:rsid w:val="00B55995"/>
    <w:rsid w:val="00B578DD"/>
    <w:rsid w:val="00B6083A"/>
    <w:rsid w:val="00B61BBF"/>
    <w:rsid w:val="00B679D4"/>
    <w:rsid w:val="00B72E55"/>
    <w:rsid w:val="00B779D5"/>
    <w:rsid w:val="00B84C18"/>
    <w:rsid w:val="00B866F3"/>
    <w:rsid w:val="00B913CB"/>
    <w:rsid w:val="00B9597F"/>
    <w:rsid w:val="00BA0E73"/>
    <w:rsid w:val="00BA1B1F"/>
    <w:rsid w:val="00BA3F5A"/>
    <w:rsid w:val="00BA49AB"/>
    <w:rsid w:val="00BA5A0B"/>
    <w:rsid w:val="00BA6813"/>
    <w:rsid w:val="00BB3465"/>
    <w:rsid w:val="00BB5CD2"/>
    <w:rsid w:val="00BB672B"/>
    <w:rsid w:val="00BC25B8"/>
    <w:rsid w:val="00BC36EB"/>
    <w:rsid w:val="00BC3B45"/>
    <w:rsid w:val="00BC6662"/>
    <w:rsid w:val="00BC6D85"/>
    <w:rsid w:val="00BC7DF0"/>
    <w:rsid w:val="00BD0324"/>
    <w:rsid w:val="00BD10EB"/>
    <w:rsid w:val="00BD3EEE"/>
    <w:rsid w:val="00BD430D"/>
    <w:rsid w:val="00BD4AF9"/>
    <w:rsid w:val="00BD4C7D"/>
    <w:rsid w:val="00BE26D6"/>
    <w:rsid w:val="00BE77BB"/>
    <w:rsid w:val="00BF0AB9"/>
    <w:rsid w:val="00BF28D1"/>
    <w:rsid w:val="00BF41CF"/>
    <w:rsid w:val="00C108E1"/>
    <w:rsid w:val="00C10C22"/>
    <w:rsid w:val="00C15732"/>
    <w:rsid w:val="00C15A4F"/>
    <w:rsid w:val="00C17E9F"/>
    <w:rsid w:val="00C23F91"/>
    <w:rsid w:val="00C249F4"/>
    <w:rsid w:val="00C25A92"/>
    <w:rsid w:val="00C31D71"/>
    <w:rsid w:val="00C361F9"/>
    <w:rsid w:val="00C42060"/>
    <w:rsid w:val="00C42D88"/>
    <w:rsid w:val="00C43BB3"/>
    <w:rsid w:val="00C45046"/>
    <w:rsid w:val="00C513F5"/>
    <w:rsid w:val="00C559F6"/>
    <w:rsid w:val="00C644BE"/>
    <w:rsid w:val="00C647F5"/>
    <w:rsid w:val="00C65AE7"/>
    <w:rsid w:val="00C65DFC"/>
    <w:rsid w:val="00C66825"/>
    <w:rsid w:val="00C71778"/>
    <w:rsid w:val="00C72949"/>
    <w:rsid w:val="00C750C0"/>
    <w:rsid w:val="00C759FA"/>
    <w:rsid w:val="00C75ED7"/>
    <w:rsid w:val="00C86764"/>
    <w:rsid w:val="00C90608"/>
    <w:rsid w:val="00C93C35"/>
    <w:rsid w:val="00C94EE9"/>
    <w:rsid w:val="00C96679"/>
    <w:rsid w:val="00C972EF"/>
    <w:rsid w:val="00CA0442"/>
    <w:rsid w:val="00CA066F"/>
    <w:rsid w:val="00CA13AA"/>
    <w:rsid w:val="00CA7B70"/>
    <w:rsid w:val="00CB000F"/>
    <w:rsid w:val="00CB42C5"/>
    <w:rsid w:val="00CB5FE5"/>
    <w:rsid w:val="00CB6D07"/>
    <w:rsid w:val="00CC113F"/>
    <w:rsid w:val="00CC117C"/>
    <w:rsid w:val="00CC2474"/>
    <w:rsid w:val="00CC2A0E"/>
    <w:rsid w:val="00CC6473"/>
    <w:rsid w:val="00CC7E8D"/>
    <w:rsid w:val="00CD1500"/>
    <w:rsid w:val="00CD2E1F"/>
    <w:rsid w:val="00CD36DD"/>
    <w:rsid w:val="00CD606B"/>
    <w:rsid w:val="00CD6EB9"/>
    <w:rsid w:val="00CE61DD"/>
    <w:rsid w:val="00CF3900"/>
    <w:rsid w:val="00CF5879"/>
    <w:rsid w:val="00CF59AE"/>
    <w:rsid w:val="00CF6942"/>
    <w:rsid w:val="00D03377"/>
    <w:rsid w:val="00D03F63"/>
    <w:rsid w:val="00D0500C"/>
    <w:rsid w:val="00D07AB8"/>
    <w:rsid w:val="00D10680"/>
    <w:rsid w:val="00D152E3"/>
    <w:rsid w:val="00D15E09"/>
    <w:rsid w:val="00D2777A"/>
    <w:rsid w:val="00D277F2"/>
    <w:rsid w:val="00D322AF"/>
    <w:rsid w:val="00D36397"/>
    <w:rsid w:val="00D41A54"/>
    <w:rsid w:val="00D41ED6"/>
    <w:rsid w:val="00D453E2"/>
    <w:rsid w:val="00D469B8"/>
    <w:rsid w:val="00D46B27"/>
    <w:rsid w:val="00D51FDB"/>
    <w:rsid w:val="00D57BD1"/>
    <w:rsid w:val="00D6149B"/>
    <w:rsid w:val="00D619E1"/>
    <w:rsid w:val="00D63830"/>
    <w:rsid w:val="00D666E3"/>
    <w:rsid w:val="00D70566"/>
    <w:rsid w:val="00D73B7F"/>
    <w:rsid w:val="00D80339"/>
    <w:rsid w:val="00D805F4"/>
    <w:rsid w:val="00D834F6"/>
    <w:rsid w:val="00D839B3"/>
    <w:rsid w:val="00D83E2D"/>
    <w:rsid w:val="00D84053"/>
    <w:rsid w:val="00D84E99"/>
    <w:rsid w:val="00D920F6"/>
    <w:rsid w:val="00D96149"/>
    <w:rsid w:val="00DA23A9"/>
    <w:rsid w:val="00DA30E6"/>
    <w:rsid w:val="00DA3289"/>
    <w:rsid w:val="00DA776E"/>
    <w:rsid w:val="00DB03CB"/>
    <w:rsid w:val="00DB3C01"/>
    <w:rsid w:val="00DB3E02"/>
    <w:rsid w:val="00DB5B6D"/>
    <w:rsid w:val="00DB61AE"/>
    <w:rsid w:val="00DC14DA"/>
    <w:rsid w:val="00DC2416"/>
    <w:rsid w:val="00DD05F1"/>
    <w:rsid w:val="00DD1282"/>
    <w:rsid w:val="00DD4456"/>
    <w:rsid w:val="00DE5243"/>
    <w:rsid w:val="00DE67BB"/>
    <w:rsid w:val="00DE7247"/>
    <w:rsid w:val="00DF112F"/>
    <w:rsid w:val="00DF2815"/>
    <w:rsid w:val="00DF3276"/>
    <w:rsid w:val="00DF5F3C"/>
    <w:rsid w:val="00E07355"/>
    <w:rsid w:val="00E1250A"/>
    <w:rsid w:val="00E254CE"/>
    <w:rsid w:val="00E326E4"/>
    <w:rsid w:val="00E32E2F"/>
    <w:rsid w:val="00E349DD"/>
    <w:rsid w:val="00E410AF"/>
    <w:rsid w:val="00E4189A"/>
    <w:rsid w:val="00E50CF1"/>
    <w:rsid w:val="00E54529"/>
    <w:rsid w:val="00E54CC1"/>
    <w:rsid w:val="00E56D96"/>
    <w:rsid w:val="00E61DE5"/>
    <w:rsid w:val="00E6273E"/>
    <w:rsid w:val="00E6532F"/>
    <w:rsid w:val="00E66A54"/>
    <w:rsid w:val="00E71088"/>
    <w:rsid w:val="00E71558"/>
    <w:rsid w:val="00E768E7"/>
    <w:rsid w:val="00E77170"/>
    <w:rsid w:val="00E778AC"/>
    <w:rsid w:val="00E8128A"/>
    <w:rsid w:val="00E831FB"/>
    <w:rsid w:val="00E83269"/>
    <w:rsid w:val="00E853CD"/>
    <w:rsid w:val="00E9062D"/>
    <w:rsid w:val="00E91C15"/>
    <w:rsid w:val="00E91E1F"/>
    <w:rsid w:val="00E936C9"/>
    <w:rsid w:val="00E95C2F"/>
    <w:rsid w:val="00EA0FF6"/>
    <w:rsid w:val="00EA3F1E"/>
    <w:rsid w:val="00EA431D"/>
    <w:rsid w:val="00EA586F"/>
    <w:rsid w:val="00EA6698"/>
    <w:rsid w:val="00EB5924"/>
    <w:rsid w:val="00EC763F"/>
    <w:rsid w:val="00EC7B40"/>
    <w:rsid w:val="00ED070A"/>
    <w:rsid w:val="00ED3BA4"/>
    <w:rsid w:val="00ED5CA5"/>
    <w:rsid w:val="00EE115D"/>
    <w:rsid w:val="00EE1C5E"/>
    <w:rsid w:val="00EE4936"/>
    <w:rsid w:val="00EE5A5A"/>
    <w:rsid w:val="00EE6E8B"/>
    <w:rsid w:val="00EF3510"/>
    <w:rsid w:val="00EF373E"/>
    <w:rsid w:val="00EF3AA2"/>
    <w:rsid w:val="00EF7E2D"/>
    <w:rsid w:val="00F07516"/>
    <w:rsid w:val="00F10CF8"/>
    <w:rsid w:val="00F13F6E"/>
    <w:rsid w:val="00F144D6"/>
    <w:rsid w:val="00F15719"/>
    <w:rsid w:val="00F17780"/>
    <w:rsid w:val="00F25BA4"/>
    <w:rsid w:val="00F3256B"/>
    <w:rsid w:val="00F40A54"/>
    <w:rsid w:val="00F4212F"/>
    <w:rsid w:val="00F42506"/>
    <w:rsid w:val="00F4386F"/>
    <w:rsid w:val="00F508AC"/>
    <w:rsid w:val="00F53023"/>
    <w:rsid w:val="00F563F1"/>
    <w:rsid w:val="00F6318E"/>
    <w:rsid w:val="00F6420D"/>
    <w:rsid w:val="00F66F4D"/>
    <w:rsid w:val="00F7251C"/>
    <w:rsid w:val="00F76330"/>
    <w:rsid w:val="00F76BCD"/>
    <w:rsid w:val="00F84C07"/>
    <w:rsid w:val="00F9527E"/>
    <w:rsid w:val="00FA4A97"/>
    <w:rsid w:val="00FA4B9D"/>
    <w:rsid w:val="00FA6C4F"/>
    <w:rsid w:val="00FA75B7"/>
    <w:rsid w:val="00FA75DA"/>
    <w:rsid w:val="00FB2D6B"/>
    <w:rsid w:val="00FB33DB"/>
    <w:rsid w:val="00FB35FC"/>
    <w:rsid w:val="00FB74AE"/>
    <w:rsid w:val="00FC03A8"/>
    <w:rsid w:val="00FC451E"/>
    <w:rsid w:val="00FD7EEA"/>
    <w:rsid w:val="00FD7F51"/>
    <w:rsid w:val="00FE15CC"/>
    <w:rsid w:val="00FE1658"/>
    <w:rsid w:val="00FE227F"/>
    <w:rsid w:val="00FE372D"/>
    <w:rsid w:val="00FE477C"/>
    <w:rsid w:val="00FE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F"/>
  </w:style>
  <w:style w:type="paragraph" w:styleId="1">
    <w:name w:val="heading 1"/>
    <w:basedOn w:val="a"/>
    <w:next w:val="a"/>
    <w:link w:val="10"/>
    <w:uiPriority w:val="9"/>
    <w:qFormat/>
    <w:rsid w:val="00B61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1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61B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1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B61BBF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61BBF"/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B61BBF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B61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9327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27B5"/>
  </w:style>
  <w:style w:type="table" w:styleId="a8">
    <w:name w:val="Table Grid"/>
    <w:basedOn w:val="a1"/>
    <w:uiPriority w:val="59"/>
    <w:rsid w:val="00C2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unhideWhenUsed/>
    <w:rsid w:val="00C23F91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rsid w:val="008373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373CC"/>
    <w:rPr>
      <w:rFonts w:ascii="Courier New" w:eastAsia="Times New Roman" w:hAnsi="Courier New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83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8373CC"/>
  </w:style>
  <w:style w:type="character" w:customStyle="1" w:styleId="apple-converted-space">
    <w:name w:val="apple-converted-space"/>
    <w:basedOn w:val="a0"/>
    <w:rsid w:val="008373CC"/>
  </w:style>
  <w:style w:type="character" w:customStyle="1" w:styleId="90">
    <w:name w:val="Заголовок 9 Знак"/>
    <w:basedOn w:val="a0"/>
    <w:link w:val="9"/>
    <w:uiPriority w:val="9"/>
    <w:rsid w:val="00B61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rmal (Web)"/>
    <w:basedOn w:val="a"/>
    <w:uiPriority w:val="99"/>
    <w:unhideWhenUsed/>
    <w:rsid w:val="0047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6C7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C784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d">
    <w:name w:val="Intense Reference"/>
    <w:basedOn w:val="a0"/>
    <w:uiPriority w:val="32"/>
    <w:qFormat/>
    <w:rsid w:val="00B61BBF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B61BBF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F1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7780"/>
  </w:style>
  <w:style w:type="paragraph" w:styleId="af1">
    <w:name w:val="footer"/>
    <w:basedOn w:val="a"/>
    <w:link w:val="af2"/>
    <w:uiPriority w:val="99"/>
    <w:unhideWhenUsed/>
    <w:rsid w:val="00F1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7780"/>
  </w:style>
  <w:style w:type="paragraph" w:styleId="af3">
    <w:name w:val="Balloon Text"/>
    <w:basedOn w:val="a"/>
    <w:link w:val="af4"/>
    <w:uiPriority w:val="99"/>
    <w:semiHidden/>
    <w:unhideWhenUsed/>
    <w:rsid w:val="00AD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560E"/>
    <w:rPr>
      <w:rFonts w:ascii="Tahoma" w:hAnsi="Tahoma" w:cs="Tahoma"/>
      <w:sz w:val="16"/>
      <w:szCs w:val="16"/>
    </w:rPr>
  </w:style>
  <w:style w:type="character" w:customStyle="1" w:styleId="WW8Num15z0">
    <w:name w:val="WW8Num15z0"/>
    <w:rsid w:val="0084728A"/>
    <w:rPr>
      <w:rFonts w:ascii="Wingdings" w:hAnsi="Wingdings"/>
    </w:rPr>
  </w:style>
  <w:style w:type="character" w:customStyle="1" w:styleId="WW8Num41z0">
    <w:name w:val="WW8Num41z0"/>
    <w:rsid w:val="003D2BD0"/>
    <w:rPr>
      <w:rFonts w:ascii="Symbol" w:hAnsi="Symbol"/>
    </w:rPr>
  </w:style>
  <w:style w:type="character" w:customStyle="1" w:styleId="Absatz-Standardschriftart">
    <w:name w:val="Absatz-Standardschriftart"/>
    <w:rsid w:val="003D2BD0"/>
  </w:style>
  <w:style w:type="character" w:styleId="af5">
    <w:name w:val="Hyperlink"/>
    <w:unhideWhenUsed/>
    <w:rsid w:val="0084116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61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61B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B61BB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1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6">
    <w:name w:val="задание"/>
    <w:basedOn w:val="a"/>
    <w:rsid w:val="009B160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адача"/>
    <w:basedOn w:val="a"/>
    <w:rsid w:val="009B160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alue2">
    <w:name w:val="value2"/>
    <w:basedOn w:val="a0"/>
    <w:rsid w:val="005E3497"/>
    <w:rPr>
      <w:vanish w:val="0"/>
      <w:webHidden w:val="0"/>
      <w:specVanish w:val="0"/>
    </w:rPr>
  </w:style>
  <w:style w:type="paragraph" w:customStyle="1" w:styleId="11">
    <w:name w:val="Текст1"/>
    <w:basedOn w:val="a"/>
    <w:rsid w:val="00BF41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01">
    <w:name w:val="fontstyle01"/>
    <w:basedOn w:val="a0"/>
    <w:rsid w:val="00192200"/>
    <w:rPr>
      <w:rFonts w:ascii="Calibri" w:hAnsi="Calibri" w:hint="default"/>
      <w:b/>
      <w:bCs/>
      <w:i w:val="0"/>
      <w:iCs w:val="0"/>
      <w:color w:val="404040"/>
      <w:sz w:val="20"/>
      <w:szCs w:val="20"/>
    </w:rPr>
  </w:style>
  <w:style w:type="character" w:customStyle="1" w:styleId="fontstyle21">
    <w:name w:val="fontstyle21"/>
    <w:basedOn w:val="a0"/>
    <w:rsid w:val="00192200"/>
    <w:rPr>
      <w:rFonts w:ascii="Calibri" w:hAnsi="Calibri" w:hint="default"/>
      <w:b w:val="0"/>
      <w:bCs w:val="0"/>
      <w:i w:val="0"/>
      <w:iCs w:val="0"/>
      <w:color w:val="404040"/>
      <w:sz w:val="20"/>
      <w:szCs w:val="20"/>
    </w:rPr>
  </w:style>
  <w:style w:type="character" w:customStyle="1" w:styleId="fontstyle31">
    <w:name w:val="fontstyle31"/>
    <w:basedOn w:val="a0"/>
    <w:rsid w:val="00C65DFC"/>
    <w:rPr>
      <w:rFonts w:ascii="Calibri" w:hAnsi="Calibri" w:hint="default"/>
      <w:b/>
      <w:bCs/>
      <w:i w:val="0"/>
      <w:iCs w:val="0"/>
      <w:color w:val="404040"/>
      <w:sz w:val="22"/>
      <w:szCs w:val="22"/>
    </w:rPr>
  </w:style>
  <w:style w:type="character" w:customStyle="1" w:styleId="fontstyle41">
    <w:name w:val="fontstyle41"/>
    <w:basedOn w:val="a0"/>
    <w:rsid w:val="00DC2416"/>
    <w:rPr>
      <w:rFonts w:ascii="Calibri" w:hAnsi="Calibri" w:hint="default"/>
      <w:b w:val="0"/>
      <w:bCs w:val="0"/>
      <w:i/>
      <w:iCs/>
      <w:color w:val="404040"/>
      <w:sz w:val="20"/>
      <w:szCs w:val="20"/>
    </w:rPr>
  </w:style>
  <w:style w:type="paragraph" w:styleId="af8">
    <w:name w:val="caption"/>
    <w:basedOn w:val="a"/>
    <w:next w:val="a"/>
    <w:uiPriority w:val="35"/>
    <w:unhideWhenUsed/>
    <w:qFormat/>
    <w:rsid w:val="00B61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voproc">
    <w:name w:val="voproc"/>
    <w:basedOn w:val="a"/>
    <w:rsid w:val="00480255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480255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2">
    <w:name w:val="Стиль1"/>
    <w:basedOn w:val="a"/>
    <w:link w:val="13"/>
    <w:autoRedefine/>
    <w:qFormat/>
    <w:rsid w:val="00B61BBF"/>
    <w:pPr>
      <w:spacing w:before="120" w:after="320"/>
    </w:pPr>
    <w:rPr>
      <w:rFonts w:ascii="Times New Roman" w:hAnsi="Times New Roman"/>
      <w:sz w:val="24"/>
    </w:rPr>
  </w:style>
  <w:style w:type="character" w:customStyle="1" w:styleId="13">
    <w:name w:val="Стиль1 Знак"/>
    <w:basedOn w:val="a0"/>
    <w:link w:val="12"/>
    <w:rsid w:val="00B61B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study.narod.ru" TargetMode="External"/><Relationship Id="rId17" Type="http://schemas.microsoft.com/office/2007/relationships/diagramDrawing" Target="diagrams/drawing1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s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" TargetMode="External"/><Relationship Id="rId24" Type="http://schemas.openxmlformats.org/officeDocument/2006/relationships/image" Target="media/image4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www.rosminzdrav.ru/" TargetMode="External"/><Relationship Id="rId19" Type="http://schemas.openxmlformats.org/officeDocument/2006/relationships/diagramLayout" Target="diagrams/layout2.xml"/><Relationship Id="rId31" Type="http://schemas.openxmlformats.org/officeDocument/2006/relationships/hyperlink" Target="http://www.medstudy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7.jpeg"/><Relationship Id="rId30" Type="http://schemas.openxmlformats.org/officeDocument/2006/relationships/hyperlink" Target="http://www.rosmedlib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E00E48-A416-4F4E-AA12-6AC86C178469}" type="doc">
      <dgm:prSet loTypeId="urn:microsoft.com/office/officeart/2005/8/layout/radial1" loCatId="relationship" qsTypeId="urn:microsoft.com/office/officeart/2005/8/quickstyle/3d1" qsCatId="3D" csTypeId="urn:microsoft.com/office/officeart/2005/8/colors/accent1_2" csCatId="accent1" phldr="1"/>
      <dgm:spPr/>
    </dgm:pt>
    <dgm:pt modelId="{B196EAE9-5DA7-4DFC-ADC3-BC4B195D71E1}">
      <dgm:prSet custT="1"/>
      <dgm:spPr/>
      <dgm:t>
        <a:bodyPr/>
        <a:lstStyle/>
        <a:p>
          <a:pPr marR="0" algn="ctr" rtl="0"/>
          <a:r>
            <a:rPr lang="ru-RU" sz="1100" b="1">
              <a:latin typeface="Times New Roman" pitchFamily="18" charset="0"/>
              <a:cs typeface="Times New Roman" pitchFamily="18" charset="0"/>
            </a:rPr>
            <a:t>ПМ.01 Диагностическая деятельность</a:t>
          </a:r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МДК.01.01 Пропедевтика  клинических дисциплин</a:t>
          </a:r>
          <a:endParaRPr lang="ru-RU" sz="1100" baseline="0" smtClean="0">
            <a:latin typeface="Times New Roman" pitchFamily="18" charset="0"/>
            <a:cs typeface="Times New Roman" pitchFamily="18" charset="0"/>
          </a:endParaRPr>
        </a:p>
        <a:p>
          <a:pPr marR="57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Тема  </a:t>
          </a:r>
          <a:r>
            <a:rPr lang="ru-RU" sz="1100" b="0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0" i="1">
              <a:latin typeface="Times New Roman" pitchFamily="18" charset="0"/>
              <a:cs typeface="Times New Roman" pitchFamily="18" charset="0"/>
            </a:rPr>
            <a:t>Методы обследования печени и желчевыводящих</a:t>
          </a:r>
          <a:r>
            <a:rPr lang="ru-RU" sz="1100" b="0" i="1" baseline="0" smtClean="0">
              <a:latin typeface="Times New Roman" pitchFamily="18" charset="0"/>
              <a:cs typeface="Times New Roman" pitchFamily="18" charset="0"/>
            </a:rPr>
            <a:t>»</a:t>
          </a:r>
        </a:p>
      </dgm:t>
    </dgm:pt>
    <dgm:pt modelId="{6BA2179D-D837-47D0-9F49-819EC82FDE76}" type="parTrans" cxnId="{807F2B56-8D6D-4840-B01F-D751127C5454}">
      <dgm:prSet/>
      <dgm:spPr/>
      <dgm:t>
        <a:bodyPr/>
        <a:lstStyle/>
        <a:p>
          <a:endParaRPr lang="ru-RU"/>
        </a:p>
      </dgm:t>
    </dgm:pt>
    <dgm:pt modelId="{80E954A2-D78F-4BB8-ACEF-141B40CA3F66}" type="sibTrans" cxnId="{807F2B56-8D6D-4840-B01F-D751127C5454}">
      <dgm:prSet/>
      <dgm:spPr/>
      <dgm:t>
        <a:bodyPr/>
        <a:lstStyle/>
        <a:p>
          <a:endParaRPr lang="ru-RU"/>
        </a:p>
      </dgm:t>
    </dgm:pt>
    <dgm:pt modelId="{2074D2C5-1184-415C-B107-D87AFF57023B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Анатомия и физиология человека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7A11E95F-9FCE-4E92-AF1D-6350FD4B80DA}" type="parTrans" cxnId="{EB4EE51D-B3BC-4C8C-A0BE-B0D0940EBB7C}">
      <dgm:prSet/>
      <dgm:spPr/>
      <dgm:t>
        <a:bodyPr/>
        <a:lstStyle/>
        <a:p>
          <a:endParaRPr lang="ru-RU"/>
        </a:p>
      </dgm:t>
    </dgm:pt>
    <dgm:pt modelId="{213BFD3D-A762-4DE6-9CC4-590D93CDD90E}" type="sibTrans" cxnId="{EB4EE51D-B3BC-4C8C-A0BE-B0D0940EBB7C}">
      <dgm:prSet/>
      <dgm:spPr/>
      <dgm:t>
        <a:bodyPr/>
        <a:lstStyle/>
        <a:p>
          <a:endParaRPr lang="ru-RU"/>
        </a:p>
      </dgm:t>
    </dgm:pt>
    <dgm:pt modelId="{EE912864-1658-4813-8AD9-EEEBC49BBCD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ПМ.03 Неотложная медицинская помощь на догоспитальном этапе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F2BD8F34-3D88-448F-BD9A-0AA8262CFACC}" type="parTrans" cxnId="{2AF75962-F0F5-4D72-929C-7056EA5ABA02}">
      <dgm:prSet/>
      <dgm:spPr/>
      <dgm:t>
        <a:bodyPr/>
        <a:lstStyle/>
        <a:p>
          <a:endParaRPr lang="ru-RU"/>
        </a:p>
      </dgm:t>
    </dgm:pt>
    <dgm:pt modelId="{E63FA470-5C7F-4DB7-AF7E-220E6B59B08C}" type="sibTrans" cxnId="{2AF75962-F0F5-4D72-929C-7056EA5ABA02}">
      <dgm:prSet/>
      <dgm:spPr/>
      <dgm:t>
        <a:bodyPr/>
        <a:lstStyle/>
        <a:p>
          <a:endParaRPr lang="ru-RU"/>
        </a:p>
      </dgm:t>
    </dgm:pt>
    <dgm:pt modelId="{CBD6DEA1-72EA-491D-9739-F86213E5BA7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ПМ.02 Лечебная деятельность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C4DED756-7266-4525-91B6-F8E63B6B95C3}" type="parTrans" cxnId="{DB4FAC94-73EB-457B-B612-3D027945016A}">
      <dgm:prSet/>
      <dgm:spPr/>
      <dgm:t>
        <a:bodyPr/>
        <a:lstStyle/>
        <a:p>
          <a:endParaRPr lang="ru-RU"/>
        </a:p>
      </dgm:t>
    </dgm:pt>
    <dgm:pt modelId="{1936033A-DA5E-495C-B7F5-B2327E9AA1C8}" type="sibTrans" cxnId="{DB4FAC94-73EB-457B-B612-3D027945016A}">
      <dgm:prSet/>
      <dgm:spPr/>
      <dgm:t>
        <a:bodyPr/>
        <a:lstStyle/>
        <a:p>
          <a:endParaRPr lang="ru-RU"/>
        </a:p>
      </dgm:t>
    </dgm:pt>
    <dgm:pt modelId="{2D9451A6-096D-4AC2-9F7A-945B81913E1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Основы латинского языка с медицинской терминологией</a:t>
          </a:r>
        </a:p>
      </dgm:t>
    </dgm:pt>
    <dgm:pt modelId="{602039F2-5656-44DF-A06C-DC34866C276A}" type="parTrans" cxnId="{03817A65-C5B1-40BF-8A71-A961862C5103}">
      <dgm:prSet/>
      <dgm:spPr/>
      <dgm:t>
        <a:bodyPr/>
        <a:lstStyle/>
        <a:p>
          <a:endParaRPr lang="ru-RU"/>
        </a:p>
      </dgm:t>
    </dgm:pt>
    <dgm:pt modelId="{186D7155-C067-43AF-8A69-97B6B34FD3AB}" type="sibTrans" cxnId="{03817A65-C5B1-40BF-8A71-A961862C5103}">
      <dgm:prSet/>
      <dgm:spPr/>
      <dgm:t>
        <a:bodyPr/>
        <a:lstStyle/>
        <a:p>
          <a:endParaRPr lang="ru-RU"/>
        </a:p>
      </dgm:t>
    </dgm:pt>
    <dgm:pt modelId="{3F10E9A0-2568-4608-9ACC-5A77520C074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Основы патологии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ABED7A52-73E3-4E26-AF9C-476D65D7E953}" type="parTrans" cxnId="{8571F308-2549-44C9-BC52-8CF220C1E535}">
      <dgm:prSet/>
      <dgm:spPr/>
      <dgm:t>
        <a:bodyPr/>
        <a:lstStyle/>
        <a:p>
          <a:endParaRPr lang="ru-RU"/>
        </a:p>
      </dgm:t>
    </dgm:pt>
    <dgm:pt modelId="{0294C76B-872D-4EFB-888E-2F0C75F2AD5B}" type="sibTrans" cxnId="{8571F308-2549-44C9-BC52-8CF220C1E535}">
      <dgm:prSet/>
      <dgm:spPr/>
      <dgm:t>
        <a:bodyPr/>
        <a:lstStyle/>
        <a:p>
          <a:endParaRPr lang="ru-RU"/>
        </a:p>
      </dgm:t>
    </dgm:pt>
    <dgm:pt modelId="{1540D87A-C466-4E3D-8304-457AF7F7CD08}" type="pres">
      <dgm:prSet presAssocID="{17E00E48-A416-4F4E-AA12-6AC86C17846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321D7D4-FE2A-43D7-B39D-FEC1BA7BDFA4}" type="pres">
      <dgm:prSet presAssocID="{B196EAE9-5DA7-4DFC-ADC3-BC4B195D71E1}" presName="centerShape" presStyleLbl="node0" presStyleIdx="0" presStyleCnt="1" custScaleX="121806" custScaleY="120692"/>
      <dgm:spPr/>
      <dgm:t>
        <a:bodyPr/>
        <a:lstStyle/>
        <a:p>
          <a:endParaRPr lang="ru-RU"/>
        </a:p>
      </dgm:t>
    </dgm:pt>
    <dgm:pt modelId="{3A54C584-8954-429D-B4E2-9CC031B254AB}" type="pres">
      <dgm:prSet presAssocID="{7A11E95F-9FCE-4E92-AF1D-6350FD4B80DA}" presName="Name9" presStyleLbl="parChTrans1D2" presStyleIdx="0" presStyleCnt="5"/>
      <dgm:spPr/>
      <dgm:t>
        <a:bodyPr/>
        <a:lstStyle/>
        <a:p>
          <a:endParaRPr lang="ru-RU"/>
        </a:p>
      </dgm:t>
    </dgm:pt>
    <dgm:pt modelId="{76FFDDFF-3DD2-4D89-970C-7656C871228B}" type="pres">
      <dgm:prSet presAssocID="{7A11E95F-9FCE-4E92-AF1D-6350FD4B80D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5566DDE5-BCBD-48E9-8B12-8DC7EA46D0D0}" type="pres">
      <dgm:prSet presAssocID="{2074D2C5-1184-415C-B107-D87AFF57023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99F60-0041-4F61-B496-2F7B9653D2F8}" type="pres">
      <dgm:prSet presAssocID="{F2BD8F34-3D88-448F-BD9A-0AA8262CFACC}" presName="Name9" presStyleLbl="parChTrans1D2" presStyleIdx="1" presStyleCnt="5"/>
      <dgm:spPr/>
      <dgm:t>
        <a:bodyPr/>
        <a:lstStyle/>
        <a:p>
          <a:endParaRPr lang="ru-RU"/>
        </a:p>
      </dgm:t>
    </dgm:pt>
    <dgm:pt modelId="{4F616980-A4E6-4DB0-AC2A-3B76C75429CA}" type="pres">
      <dgm:prSet presAssocID="{F2BD8F34-3D88-448F-BD9A-0AA8262CFACC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E72E240-C7B5-4BEE-9BFB-8BD1F79DEEC4}" type="pres">
      <dgm:prSet presAssocID="{EE912864-1658-4813-8AD9-EEEBC49BBCD8}" presName="node" presStyleLbl="node1" presStyleIdx="1" presStyleCnt="5" custRadScaleRad="100156" custRadScaleInc="-1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601C83-B3D6-463C-A032-5031ED700BCE}" type="pres">
      <dgm:prSet presAssocID="{C4DED756-7266-4525-91B6-F8E63B6B95C3}" presName="Name9" presStyleLbl="parChTrans1D2" presStyleIdx="2" presStyleCnt="5"/>
      <dgm:spPr/>
      <dgm:t>
        <a:bodyPr/>
        <a:lstStyle/>
        <a:p>
          <a:endParaRPr lang="ru-RU"/>
        </a:p>
      </dgm:t>
    </dgm:pt>
    <dgm:pt modelId="{42CF73EC-566B-49CE-9F0E-76997B2931C2}" type="pres">
      <dgm:prSet presAssocID="{C4DED756-7266-4525-91B6-F8E63B6B95C3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7D126DA-BFDC-4077-818F-7A15D6ABE9BA}" type="pres">
      <dgm:prSet presAssocID="{CBD6DEA1-72EA-491D-9739-F86213E5BA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BC7514-2997-451C-989E-A2C13F7F8230}" type="pres">
      <dgm:prSet presAssocID="{602039F2-5656-44DF-A06C-DC34866C276A}" presName="Name9" presStyleLbl="parChTrans1D2" presStyleIdx="3" presStyleCnt="5"/>
      <dgm:spPr/>
      <dgm:t>
        <a:bodyPr/>
        <a:lstStyle/>
        <a:p>
          <a:endParaRPr lang="ru-RU"/>
        </a:p>
      </dgm:t>
    </dgm:pt>
    <dgm:pt modelId="{F2AE5412-F7DA-4B55-8D64-807E78219DDD}" type="pres">
      <dgm:prSet presAssocID="{602039F2-5656-44DF-A06C-DC34866C276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6865997-02FE-40DE-A4AB-5D8196B10E08}" type="pres">
      <dgm:prSet presAssocID="{2D9451A6-096D-4AC2-9F7A-945B81913E1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F2EE0-9600-491E-A3A1-7D33B13ED5EE}" type="pres">
      <dgm:prSet presAssocID="{ABED7A52-73E3-4E26-AF9C-476D65D7E953}" presName="Name9" presStyleLbl="parChTrans1D2" presStyleIdx="4" presStyleCnt="5"/>
      <dgm:spPr/>
      <dgm:t>
        <a:bodyPr/>
        <a:lstStyle/>
        <a:p>
          <a:endParaRPr lang="ru-RU"/>
        </a:p>
      </dgm:t>
    </dgm:pt>
    <dgm:pt modelId="{87F63B35-74E9-421B-B2ED-997A53222ED2}" type="pres">
      <dgm:prSet presAssocID="{ABED7A52-73E3-4E26-AF9C-476D65D7E95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40E9F95-C2C1-460C-B817-10A21270F7FA}" type="pres">
      <dgm:prSet presAssocID="{3F10E9A0-2568-4608-9ACC-5A77520C074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817A65-C5B1-40BF-8A71-A961862C5103}" srcId="{B196EAE9-5DA7-4DFC-ADC3-BC4B195D71E1}" destId="{2D9451A6-096D-4AC2-9F7A-945B81913E1C}" srcOrd="3" destOrd="0" parTransId="{602039F2-5656-44DF-A06C-DC34866C276A}" sibTransId="{186D7155-C067-43AF-8A69-97B6B34FD3AB}"/>
    <dgm:cxn modelId="{B2B557F1-8D03-40B9-9F98-A946490EA045}" type="presOf" srcId="{B196EAE9-5DA7-4DFC-ADC3-BC4B195D71E1}" destId="{B321D7D4-FE2A-43D7-B39D-FEC1BA7BDFA4}" srcOrd="0" destOrd="0" presId="urn:microsoft.com/office/officeart/2005/8/layout/radial1"/>
    <dgm:cxn modelId="{26CE259E-9FC8-4011-804B-081B3F7AAEEA}" type="presOf" srcId="{3F10E9A0-2568-4608-9ACC-5A77520C0748}" destId="{040E9F95-C2C1-460C-B817-10A21270F7FA}" srcOrd="0" destOrd="0" presId="urn:microsoft.com/office/officeart/2005/8/layout/radial1"/>
    <dgm:cxn modelId="{29FBE039-959B-4437-93B8-5519F191EF9F}" type="presOf" srcId="{7A11E95F-9FCE-4E92-AF1D-6350FD4B80DA}" destId="{76FFDDFF-3DD2-4D89-970C-7656C871228B}" srcOrd="1" destOrd="0" presId="urn:microsoft.com/office/officeart/2005/8/layout/radial1"/>
    <dgm:cxn modelId="{FE969EC1-49A9-4116-95BF-1A910CC2290F}" type="presOf" srcId="{602039F2-5656-44DF-A06C-DC34866C276A}" destId="{F2AE5412-F7DA-4B55-8D64-807E78219DDD}" srcOrd="1" destOrd="0" presId="urn:microsoft.com/office/officeart/2005/8/layout/radial1"/>
    <dgm:cxn modelId="{071FCA43-3042-4C5D-AC96-02201D476FD6}" type="presOf" srcId="{EE912864-1658-4813-8AD9-EEEBC49BBCD8}" destId="{DE72E240-C7B5-4BEE-9BFB-8BD1F79DEEC4}" srcOrd="0" destOrd="0" presId="urn:microsoft.com/office/officeart/2005/8/layout/radial1"/>
    <dgm:cxn modelId="{807F2B56-8D6D-4840-B01F-D751127C5454}" srcId="{17E00E48-A416-4F4E-AA12-6AC86C178469}" destId="{B196EAE9-5DA7-4DFC-ADC3-BC4B195D71E1}" srcOrd="0" destOrd="0" parTransId="{6BA2179D-D837-47D0-9F49-819EC82FDE76}" sibTransId="{80E954A2-D78F-4BB8-ACEF-141B40CA3F66}"/>
    <dgm:cxn modelId="{A4AA88E2-25A8-4CD2-8F3F-BEEFCC6E4CDF}" type="presOf" srcId="{17E00E48-A416-4F4E-AA12-6AC86C178469}" destId="{1540D87A-C466-4E3D-8304-457AF7F7CD08}" srcOrd="0" destOrd="0" presId="urn:microsoft.com/office/officeart/2005/8/layout/radial1"/>
    <dgm:cxn modelId="{5ACD9712-820F-4966-AFD3-50924D620ED0}" type="presOf" srcId="{C4DED756-7266-4525-91B6-F8E63B6B95C3}" destId="{07601C83-B3D6-463C-A032-5031ED700BCE}" srcOrd="0" destOrd="0" presId="urn:microsoft.com/office/officeart/2005/8/layout/radial1"/>
    <dgm:cxn modelId="{018CE3AD-7923-4533-AA64-008EF47B9836}" type="presOf" srcId="{2074D2C5-1184-415C-B107-D87AFF57023B}" destId="{5566DDE5-BCBD-48E9-8B12-8DC7EA46D0D0}" srcOrd="0" destOrd="0" presId="urn:microsoft.com/office/officeart/2005/8/layout/radial1"/>
    <dgm:cxn modelId="{BDB1C808-3AD7-43EE-9607-FFE59EBD215B}" type="presOf" srcId="{ABED7A52-73E3-4E26-AF9C-476D65D7E953}" destId="{87F63B35-74E9-421B-B2ED-997A53222ED2}" srcOrd="1" destOrd="0" presId="urn:microsoft.com/office/officeart/2005/8/layout/radial1"/>
    <dgm:cxn modelId="{EB4EE51D-B3BC-4C8C-A0BE-B0D0940EBB7C}" srcId="{B196EAE9-5DA7-4DFC-ADC3-BC4B195D71E1}" destId="{2074D2C5-1184-415C-B107-D87AFF57023B}" srcOrd="0" destOrd="0" parTransId="{7A11E95F-9FCE-4E92-AF1D-6350FD4B80DA}" sibTransId="{213BFD3D-A762-4DE6-9CC4-590D93CDD90E}"/>
    <dgm:cxn modelId="{60D88F3A-4EB5-405F-9EBC-26A2E00959D7}" type="presOf" srcId="{F2BD8F34-3D88-448F-BD9A-0AA8262CFACC}" destId="{4F616980-A4E6-4DB0-AC2A-3B76C75429CA}" srcOrd="1" destOrd="0" presId="urn:microsoft.com/office/officeart/2005/8/layout/radial1"/>
    <dgm:cxn modelId="{1F7DFF8E-A062-4C5B-B7F4-17C5E0569000}" type="presOf" srcId="{F2BD8F34-3D88-448F-BD9A-0AA8262CFACC}" destId="{7E099F60-0041-4F61-B496-2F7B9653D2F8}" srcOrd="0" destOrd="0" presId="urn:microsoft.com/office/officeart/2005/8/layout/radial1"/>
    <dgm:cxn modelId="{DB4FAC94-73EB-457B-B612-3D027945016A}" srcId="{B196EAE9-5DA7-4DFC-ADC3-BC4B195D71E1}" destId="{CBD6DEA1-72EA-491D-9739-F86213E5BA78}" srcOrd="2" destOrd="0" parTransId="{C4DED756-7266-4525-91B6-F8E63B6B95C3}" sibTransId="{1936033A-DA5E-495C-B7F5-B2327E9AA1C8}"/>
    <dgm:cxn modelId="{9E9BAF8B-51B3-4FDE-BD74-44B7A3428338}" type="presOf" srcId="{7A11E95F-9FCE-4E92-AF1D-6350FD4B80DA}" destId="{3A54C584-8954-429D-B4E2-9CC031B254AB}" srcOrd="0" destOrd="0" presId="urn:microsoft.com/office/officeart/2005/8/layout/radial1"/>
    <dgm:cxn modelId="{4F7036E7-356A-4E81-8E2B-3D2AA186ABAE}" type="presOf" srcId="{602039F2-5656-44DF-A06C-DC34866C276A}" destId="{7CBC7514-2997-451C-989E-A2C13F7F8230}" srcOrd="0" destOrd="0" presId="urn:microsoft.com/office/officeart/2005/8/layout/radial1"/>
    <dgm:cxn modelId="{C4ADA106-B3B2-453E-97D5-E63309CEBA8F}" type="presOf" srcId="{C4DED756-7266-4525-91B6-F8E63B6B95C3}" destId="{42CF73EC-566B-49CE-9F0E-76997B2931C2}" srcOrd="1" destOrd="0" presId="urn:microsoft.com/office/officeart/2005/8/layout/radial1"/>
    <dgm:cxn modelId="{2AF75962-F0F5-4D72-929C-7056EA5ABA02}" srcId="{B196EAE9-5DA7-4DFC-ADC3-BC4B195D71E1}" destId="{EE912864-1658-4813-8AD9-EEEBC49BBCD8}" srcOrd="1" destOrd="0" parTransId="{F2BD8F34-3D88-448F-BD9A-0AA8262CFACC}" sibTransId="{E63FA470-5C7F-4DB7-AF7E-220E6B59B08C}"/>
    <dgm:cxn modelId="{C751C8A1-F412-4AEF-B74A-38007EDF6BDA}" type="presOf" srcId="{2D9451A6-096D-4AC2-9F7A-945B81913E1C}" destId="{C6865997-02FE-40DE-A4AB-5D8196B10E08}" srcOrd="0" destOrd="0" presId="urn:microsoft.com/office/officeart/2005/8/layout/radial1"/>
    <dgm:cxn modelId="{1FFC2B1D-4775-4990-B3AF-C9722D88044C}" type="presOf" srcId="{CBD6DEA1-72EA-491D-9739-F86213E5BA78}" destId="{67D126DA-BFDC-4077-818F-7A15D6ABE9BA}" srcOrd="0" destOrd="0" presId="urn:microsoft.com/office/officeart/2005/8/layout/radial1"/>
    <dgm:cxn modelId="{8571F308-2549-44C9-BC52-8CF220C1E535}" srcId="{B196EAE9-5DA7-4DFC-ADC3-BC4B195D71E1}" destId="{3F10E9A0-2568-4608-9ACC-5A77520C0748}" srcOrd="4" destOrd="0" parTransId="{ABED7A52-73E3-4E26-AF9C-476D65D7E953}" sibTransId="{0294C76B-872D-4EFB-888E-2F0C75F2AD5B}"/>
    <dgm:cxn modelId="{83356245-487F-4507-AB6D-D1146ED25847}" type="presOf" srcId="{ABED7A52-73E3-4E26-AF9C-476D65D7E953}" destId="{0A0F2EE0-9600-491E-A3A1-7D33B13ED5EE}" srcOrd="0" destOrd="0" presId="urn:microsoft.com/office/officeart/2005/8/layout/radial1"/>
    <dgm:cxn modelId="{DEF67221-A234-4603-8704-9D9E7EE9C436}" type="presParOf" srcId="{1540D87A-C466-4E3D-8304-457AF7F7CD08}" destId="{B321D7D4-FE2A-43D7-B39D-FEC1BA7BDFA4}" srcOrd="0" destOrd="0" presId="urn:microsoft.com/office/officeart/2005/8/layout/radial1"/>
    <dgm:cxn modelId="{F0FE638F-1FAB-4BAB-B34E-19FB24258684}" type="presParOf" srcId="{1540D87A-C466-4E3D-8304-457AF7F7CD08}" destId="{3A54C584-8954-429D-B4E2-9CC031B254AB}" srcOrd="1" destOrd="0" presId="urn:microsoft.com/office/officeart/2005/8/layout/radial1"/>
    <dgm:cxn modelId="{DB08C6D2-84F1-4A2B-8D45-34970108D757}" type="presParOf" srcId="{3A54C584-8954-429D-B4E2-9CC031B254AB}" destId="{76FFDDFF-3DD2-4D89-970C-7656C871228B}" srcOrd="0" destOrd="0" presId="urn:microsoft.com/office/officeart/2005/8/layout/radial1"/>
    <dgm:cxn modelId="{E7BB1699-B9BE-4C26-96A0-C19D72963AA9}" type="presParOf" srcId="{1540D87A-C466-4E3D-8304-457AF7F7CD08}" destId="{5566DDE5-BCBD-48E9-8B12-8DC7EA46D0D0}" srcOrd="2" destOrd="0" presId="urn:microsoft.com/office/officeart/2005/8/layout/radial1"/>
    <dgm:cxn modelId="{01FF3011-601C-40D5-9A83-5D27B1D8ABBA}" type="presParOf" srcId="{1540D87A-C466-4E3D-8304-457AF7F7CD08}" destId="{7E099F60-0041-4F61-B496-2F7B9653D2F8}" srcOrd="3" destOrd="0" presId="urn:microsoft.com/office/officeart/2005/8/layout/radial1"/>
    <dgm:cxn modelId="{5C04DE98-96BF-4CFE-8E6A-93602FE3EB99}" type="presParOf" srcId="{7E099F60-0041-4F61-B496-2F7B9653D2F8}" destId="{4F616980-A4E6-4DB0-AC2A-3B76C75429CA}" srcOrd="0" destOrd="0" presId="urn:microsoft.com/office/officeart/2005/8/layout/radial1"/>
    <dgm:cxn modelId="{FE847231-CA49-48A9-AF0E-71E2694758DF}" type="presParOf" srcId="{1540D87A-C466-4E3D-8304-457AF7F7CD08}" destId="{DE72E240-C7B5-4BEE-9BFB-8BD1F79DEEC4}" srcOrd="4" destOrd="0" presId="urn:microsoft.com/office/officeart/2005/8/layout/radial1"/>
    <dgm:cxn modelId="{13F6C90D-2836-4656-BED1-4AC559D9B833}" type="presParOf" srcId="{1540D87A-C466-4E3D-8304-457AF7F7CD08}" destId="{07601C83-B3D6-463C-A032-5031ED700BCE}" srcOrd="5" destOrd="0" presId="urn:microsoft.com/office/officeart/2005/8/layout/radial1"/>
    <dgm:cxn modelId="{9C44E5B6-08B9-4D91-AB00-1C053E1E3377}" type="presParOf" srcId="{07601C83-B3D6-463C-A032-5031ED700BCE}" destId="{42CF73EC-566B-49CE-9F0E-76997B2931C2}" srcOrd="0" destOrd="0" presId="urn:microsoft.com/office/officeart/2005/8/layout/radial1"/>
    <dgm:cxn modelId="{23B49E1F-E5C7-4D3C-AFFE-D5D10F11F875}" type="presParOf" srcId="{1540D87A-C466-4E3D-8304-457AF7F7CD08}" destId="{67D126DA-BFDC-4077-818F-7A15D6ABE9BA}" srcOrd="6" destOrd="0" presId="urn:microsoft.com/office/officeart/2005/8/layout/radial1"/>
    <dgm:cxn modelId="{273333E4-768C-489F-87DE-F8622A506C92}" type="presParOf" srcId="{1540D87A-C466-4E3D-8304-457AF7F7CD08}" destId="{7CBC7514-2997-451C-989E-A2C13F7F8230}" srcOrd="7" destOrd="0" presId="urn:microsoft.com/office/officeart/2005/8/layout/radial1"/>
    <dgm:cxn modelId="{3970C106-7C0E-4642-ACA7-FB707463D1C7}" type="presParOf" srcId="{7CBC7514-2997-451C-989E-A2C13F7F8230}" destId="{F2AE5412-F7DA-4B55-8D64-807E78219DDD}" srcOrd="0" destOrd="0" presId="urn:microsoft.com/office/officeart/2005/8/layout/radial1"/>
    <dgm:cxn modelId="{2CB8E2F5-9065-4459-87D0-AD955A8A065A}" type="presParOf" srcId="{1540D87A-C466-4E3D-8304-457AF7F7CD08}" destId="{C6865997-02FE-40DE-A4AB-5D8196B10E08}" srcOrd="8" destOrd="0" presId="urn:microsoft.com/office/officeart/2005/8/layout/radial1"/>
    <dgm:cxn modelId="{368758A4-B97A-4FCF-995E-0C7208C15493}" type="presParOf" srcId="{1540D87A-C466-4E3D-8304-457AF7F7CD08}" destId="{0A0F2EE0-9600-491E-A3A1-7D33B13ED5EE}" srcOrd="9" destOrd="0" presId="urn:microsoft.com/office/officeart/2005/8/layout/radial1"/>
    <dgm:cxn modelId="{674C5C5E-7300-4670-8953-FD1242C712DE}" type="presParOf" srcId="{0A0F2EE0-9600-491E-A3A1-7D33B13ED5EE}" destId="{87F63B35-74E9-421B-B2ED-997A53222ED2}" srcOrd="0" destOrd="0" presId="urn:microsoft.com/office/officeart/2005/8/layout/radial1"/>
    <dgm:cxn modelId="{0C894956-D841-4947-A00B-573918E7719A}" type="presParOf" srcId="{1540D87A-C466-4E3D-8304-457AF7F7CD08}" destId="{040E9F95-C2C1-460C-B817-10A21270F7FA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E00E48-A416-4F4E-AA12-6AC86C178469}" type="doc">
      <dgm:prSet loTypeId="urn:microsoft.com/office/officeart/2005/8/layout/radial1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96EAE9-5DA7-4DFC-ADC3-BC4B195D71E1}">
      <dgm:prSet custT="1"/>
      <dgm:spPr/>
      <dgm:t>
        <a:bodyPr/>
        <a:lstStyle/>
        <a:p>
          <a:pPr marR="0" algn="ctr" rtl="0"/>
          <a:r>
            <a:rPr lang="ru-RU" sz="1100" b="1">
              <a:latin typeface="Times New Roman" pitchFamily="18" charset="0"/>
              <a:cs typeface="Times New Roman" pitchFamily="18" charset="0"/>
            </a:rPr>
            <a:t>ПМ.01</a:t>
          </a:r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МДК.01.01 Пропедевтика  клинических дисциплин</a:t>
          </a:r>
          <a:endParaRPr lang="ru-RU" sz="1100" baseline="0" smtClean="0">
            <a:latin typeface="Times New Roman" pitchFamily="18" charset="0"/>
            <a:cs typeface="Times New Roman" pitchFamily="18" charset="0"/>
          </a:endParaRPr>
        </a:p>
        <a:p>
          <a:pPr marR="57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Методы обследования печени и желчевыводящих путей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</a:p>
      </dgm:t>
    </dgm:pt>
    <dgm:pt modelId="{6BA2179D-D837-47D0-9F49-819EC82FDE76}" type="parTrans" cxnId="{807F2B56-8D6D-4840-B01F-D751127C5454}">
      <dgm:prSet/>
      <dgm:spPr/>
      <dgm:t>
        <a:bodyPr/>
        <a:lstStyle/>
        <a:p>
          <a:endParaRPr lang="ru-RU"/>
        </a:p>
      </dgm:t>
    </dgm:pt>
    <dgm:pt modelId="{80E954A2-D78F-4BB8-ACEF-141B40CA3F66}" type="sibTrans" cxnId="{807F2B56-8D6D-4840-B01F-D751127C5454}">
      <dgm:prSet/>
      <dgm:spPr/>
      <dgm:t>
        <a:bodyPr/>
        <a:lstStyle/>
        <a:p>
          <a:endParaRPr lang="ru-RU"/>
        </a:p>
      </dgm:t>
    </dgm:pt>
    <dgm:pt modelId="{2074D2C5-1184-415C-B107-D87AFF57023B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Диагностика заболеваний печени и желчевыводящих путей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smtClean="0">
            <a:latin typeface="Times New Roman" pitchFamily="18" charset="0"/>
            <a:cs typeface="Times New Roman" pitchFamily="18" charset="0"/>
          </a:endParaRPr>
        </a:p>
      </dgm:t>
    </dgm:pt>
    <dgm:pt modelId="{7A11E95F-9FCE-4E92-AF1D-6350FD4B80DA}" type="parTrans" cxnId="{EB4EE51D-B3BC-4C8C-A0BE-B0D0940EBB7C}">
      <dgm:prSet/>
      <dgm:spPr/>
      <dgm:t>
        <a:bodyPr/>
        <a:lstStyle/>
        <a:p>
          <a:endParaRPr lang="ru-RU"/>
        </a:p>
      </dgm:t>
    </dgm:pt>
    <dgm:pt modelId="{213BFD3D-A762-4DE6-9CC4-590D93CDD90E}" type="sibTrans" cxnId="{EB4EE51D-B3BC-4C8C-A0BE-B0D0940EBB7C}">
      <dgm:prSet/>
      <dgm:spPr/>
      <dgm:t>
        <a:bodyPr/>
        <a:lstStyle/>
        <a:p>
          <a:endParaRPr lang="ru-RU"/>
        </a:p>
      </dgm:t>
    </dgm:pt>
    <dgm:pt modelId="{EE912864-1658-4813-8AD9-EEEBC49BBCD8}">
      <dgm:prSet custT="1"/>
      <dgm:spPr/>
      <dgm:t>
        <a:bodyPr/>
        <a:lstStyle/>
        <a:p>
          <a:pPr marR="0" algn="ctr" rtl="0"/>
          <a:r>
            <a:rPr lang="ru-RU" sz="1100" b="1" i="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Симптомы и синдромы заболеваний печени и желчевыводящих путей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smtClean="0">
            <a:latin typeface="Times New Roman" pitchFamily="18" charset="0"/>
            <a:cs typeface="Times New Roman" pitchFamily="18" charset="0"/>
          </a:endParaRPr>
        </a:p>
      </dgm:t>
    </dgm:pt>
    <dgm:pt modelId="{F2BD8F34-3D88-448F-BD9A-0AA8262CFACC}" type="parTrans" cxnId="{2AF75962-F0F5-4D72-929C-7056EA5ABA02}">
      <dgm:prSet/>
      <dgm:spPr/>
      <dgm:t>
        <a:bodyPr/>
        <a:lstStyle/>
        <a:p>
          <a:endParaRPr lang="ru-RU"/>
        </a:p>
      </dgm:t>
    </dgm:pt>
    <dgm:pt modelId="{E63FA470-5C7F-4DB7-AF7E-220E6B59B08C}" type="sibTrans" cxnId="{2AF75962-F0F5-4D72-929C-7056EA5ABA02}">
      <dgm:prSet/>
      <dgm:spPr/>
      <dgm:t>
        <a:bodyPr/>
        <a:lstStyle/>
        <a:p>
          <a:endParaRPr lang="ru-RU"/>
        </a:p>
      </dgm:t>
    </dgm:pt>
    <dgm:pt modelId="{CBD6DEA1-72EA-491D-9739-F86213E5BA78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Тема: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Диагностика в гериатрии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smtClean="0">
            <a:latin typeface="Times New Roman" pitchFamily="18" charset="0"/>
            <a:cs typeface="Times New Roman" pitchFamily="18" charset="0"/>
          </a:endParaRPr>
        </a:p>
      </dgm:t>
    </dgm:pt>
    <dgm:pt modelId="{C4DED756-7266-4525-91B6-F8E63B6B95C3}" type="parTrans" cxnId="{DB4FAC94-73EB-457B-B612-3D027945016A}">
      <dgm:prSet/>
      <dgm:spPr/>
      <dgm:t>
        <a:bodyPr/>
        <a:lstStyle/>
        <a:p>
          <a:endParaRPr lang="ru-RU"/>
        </a:p>
      </dgm:t>
    </dgm:pt>
    <dgm:pt modelId="{1936033A-DA5E-495C-B7F5-B2327E9AA1C8}" type="sibTrans" cxnId="{DB4FAC94-73EB-457B-B612-3D027945016A}">
      <dgm:prSet/>
      <dgm:spPr/>
      <dgm:t>
        <a:bodyPr/>
        <a:lstStyle/>
        <a:p>
          <a:endParaRPr lang="ru-RU"/>
        </a:p>
      </dgm:t>
    </dgm:pt>
    <dgm:pt modelId="{2D9451A6-096D-4AC2-9F7A-945B81913E1C}">
      <dgm:prSet custT="1"/>
      <dgm:spPr/>
      <dgm:t>
        <a:bodyPr/>
        <a:lstStyle/>
        <a:p>
          <a:pPr marR="0" algn="ctr" rtl="0"/>
          <a:r>
            <a:rPr lang="ru-RU" sz="1100" b="1" i="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Диагностика инфекционных заболеваний 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i="1" baseline="0" smtClean="0">
            <a:latin typeface="Times New Roman" pitchFamily="18" charset="0"/>
            <a:cs typeface="Times New Roman" pitchFamily="18" charset="0"/>
          </a:endParaRPr>
        </a:p>
      </dgm:t>
    </dgm:pt>
    <dgm:pt modelId="{602039F2-5656-44DF-A06C-DC34866C276A}" type="parTrans" cxnId="{03817A65-C5B1-40BF-8A71-A961862C5103}">
      <dgm:prSet/>
      <dgm:spPr/>
      <dgm:t>
        <a:bodyPr/>
        <a:lstStyle/>
        <a:p>
          <a:endParaRPr lang="ru-RU"/>
        </a:p>
      </dgm:t>
    </dgm:pt>
    <dgm:pt modelId="{186D7155-C067-43AF-8A69-97B6B34FD3AB}" type="sibTrans" cxnId="{03817A65-C5B1-40BF-8A71-A961862C5103}">
      <dgm:prSet/>
      <dgm:spPr/>
      <dgm:t>
        <a:bodyPr/>
        <a:lstStyle/>
        <a:p>
          <a:endParaRPr lang="ru-RU"/>
        </a:p>
      </dgm:t>
    </dgm:pt>
    <dgm:pt modelId="{3F10E9A0-2568-4608-9ACC-5A77520C0748}">
      <dgm:prSet custT="1"/>
      <dgm:spPr/>
      <dgm:t>
        <a:bodyPr/>
        <a:lstStyle/>
        <a:p>
          <a:pPr marR="0" algn="ctr" rtl="0"/>
          <a:r>
            <a:rPr lang="ru-RU" sz="1100" b="1" baseline="0" smtClean="0">
              <a:latin typeface="Times New Roman" pitchFamily="18" charset="0"/>
              <a:cs typeface="Times New Roman" pitchFamily="18" charset="0"/>
            </a:rPr>
            <a:t>Тема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: </a:t>
          </a:r>
        </a:p>
        <a:p>
          <a:pPr marR="0" algn="ctr" rtl="0"/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 «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Методы обследования органов пищеварения</a:t>
          </a:r>
          <a:r>
            <a:rPr lang="ru-RU" sz="1100" b="1" i="1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smtClean="0">
            <a:latin typeface="Times New Roman" pitchFamily="18" charset="0"/>
            <a:cs typeface="Times New Roman" pitchFamily="18" charset="0"/>
          </a:endParaRPr>
        </a:p>
      </dgm:t>
    </dgm:pt>
    <dgm:pt modelId="{ABED7A52-73E3-4E26-AF9C-476D65D7E953}" type="parTrans" cxnId="{8571F308-2549-44C9-BC52-8CF220C1E535}">
      <dgm:prSet/>
      <dgm:spPr/>
      <dgm:t>
        <a:bodyPr/>
        <a:lstStyle/>
        <a:p>
          <a:endParaRPr lang="ru-RU"/>
        </a:p>
      </dgm:t>
    </dgm:pt>
    <dgm:pt modelId="{0294C76B-872D-4EFB-888E-2F0C75F2AD5B}" type="sibTrans" cxnId="{8571F308-2549-44C9-BC52-8CF220C1E535}">
      <dgm:prSet/>
      <dgm:spPr/>
      <dgm:t>
        <a:bodyPr/>
        <a:lstStyle/>
        <a:p>
          <a:endParaRPr lang="ru-RU"/>
        </a:p>
      </dgm:t>
    </dgm:pt>
    <dgm:pt modelId="{20908E5D-A861-4AAC-AF87-F3CC94B1CD20}">
      <dgm:prSet/>
      <dgm:spPr/>
      <dgm:t>
        <a:bodyPr/>
        <a:lstStyle/>
        <a:p>
          <a:endParaRPr lang="ru-RU"/>
        </a:p>
      </dgm:t>
    </dgm:pt>
    <dgm:pt modelId="{B265BFE6-E1DF-4611-B8E6-3E313C6E27A5}" type="parTrans" cxnId="{03B11740-0B15-4CB2-B948-52F807DFD0C9}">
      <dgm:prSet/>
      <dgm:spPr/>
      <dgm:t>
        <a:bodyPr/>
        <a:lstStyle/>
        <a:p>
          <a:endParaRPr lang="ru-RU"/>
        </a:p>
      </dgm:t>
    </dgm:pt>
    <dgm:pt modelId="{079DF083-4CE1-4411-A219-5B04314F5C2A}" type="sibTrans" cxnId="{03B11740-0B15-4CB2-B948-52F807DFD0C9}">
      <dgm:prSet/>
      <dgm:spPr/>
      <dgm:t>
        <a:bodyPr/>
        <a:lstStyle/>
        <a:p>
          <a:endParaRPr lang="ru-RU"/>
        </a:p>
      </dgm:t>
    </dgm:pt>
    <dgm:pt modelId="{4FDE424A-3D71-4F15-8A72-6F0F3C54F79E}">
      <dgm:prSet/>
      <dgm:spPr/>
      <dgm:t>
        <a:bodyPr/>
        <a:lstStyle/>
        <a:p>
          <a:endParaRPr lang="ru-RU"/>
        </a:p>
      </dgm:t>
    </dgm:pt>
    <dgm:pt modelId="{4B1AA0A8-2E98-4631-9905-5C31401A1483}" type="parTrans" cxnId="{53B24390-A211-4869-A1C9-F677AF5B14A3}">
      <dgm:prSet/>
      <dgm:spPr/>
      <dgm:t>
        <a:bodyPr/>
        <a:lstStyle/>
        <a:p>
          <a:endParaRPr lang="ru-RU"/>
        </a:p>
      </dgm:t>
    </dgm:pt>
    <dgm:pt modelId="{F206484E-1F4B-4B10-98D6-DCCCC2322C21}" type="sibTrans" cxnId="{53B24390-A211-4869-A1C9-F677AF5B14A3}">
      <dgm:prSet/>
      <dgm:spPr/>
      <dgm:t>
        <a:bodyPr/>
        <a:lstStyle/>
        <a:p>
          <a:endParaRPr lang="ru-RU"/>
        </a:p>
      </dgm:t>
    </dgm:pt>
    <dgm:pt modelId="{52D363CB-9464-47FC-A105-80CCA6C13876}">
      <dgm:prSet/>
      <dgm:spPr/>
      <dgm:t>
        <a:bodyPr/>
        <a:lstStyle/>
        <a:p>
          <a:endParaRPr lang="ru-RU"/>
        </a:p>
      </dgm:t>
    </dgm:pt>
    <dgm:pt modelId="{3C06708F-8DDD-4B62-9D2A-CDD4C84D3D44}" type="parTrans" cxnId="{16ABC83C-E8AA-4944-9AB6-B63774D121F6}">
      <dgm:prSet/>
      <dgm:spPr/>
      <dgm:t>
        <a:bodyPr/>
        <a:lstStyle/>
        <a:p>
          <a:endParaRPr lang="ru-RU"/>
        </a:p>
      </dgm:t>
    </dgm:pt>
    <dgm:pt modelId="{DAD30257-AD78-4993-B87A-2C304DF97F14}" type="sibTrans" cxnId="{16ABC83C-E8AA-4944-9AB6-B63774D121F6}">
      <dgm:prSet/>
      <dgm:spPr/>
      <dgm:t>
        <a:bodyPr/>
        <a:lstStyle/>
        <a:p>
          <a:endParaRPr lang="ru-RU"/>
        </a:p>
      </dgm:t>
    </dgm:pt>
    <dgm:pt modelId="{1540D87A-C466-4E3D-8304-457AF7F7CD08}" type="pres">
      <dgm:prSet presAssocID="{17E00E48-A416-4F4E-AA12-6AC86C17846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21D7D4-FE2A-43D7-B39D-FEC1BA7BDFA4}" type="pres">
      <dgm:prSet presAssocID="{B196EAE9-5DA7-4DFC-ADC3-BC4B195D71E1}" presName="centerShape" presStyleLbl="node0" presStyleIdx="0" presStyleCnt="1" custScaleX="128358" custScaleY="120692"/>
      <dgm:spPr/>
      <dgm:t>
        <a:bodyPr/>
        <a:lstStyle/>
        <a:p>
          <a:endParaRPr lang="ru-RU"/>
        </a:p>
      </dgm:t>
    </dgm:pt>
    <dgm:pt modelId="{3A54C584-8954-429D-B4E2-9CC031B254AB}" type="pres">
      <dgm:prSet presAssocID="{7A11E95F-9FCE-4E92-AF1D-6350FD4B80DA}" presName="Name9" presStyleLbl="parChTrans1D2" presStyleIdx="0" presStyleCnt="5"/>
      <dgm:spPr/>
      <dgm:t>
        <a:bodyPr/>
        <a:lstStyle/>
        <a:p>
          <a:endParaRPr lang="ru-RU"/>
        </a:p>
      </dgm:t>
    </dgm:pt>
    <dgm:pt modelId="{76FFDDFF-3DD2-4D89-970C-7656C871228B}" type="pres">
      <dgm:prSet presAssocID="{7A11E95F-9FCE-4E92-AF1D-6350FD4B80D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5566DDE5-BCBD-48E9-8B12-8DC7EA46D0D0}" type="pres">
      <dgm:prSet presAssocID="{2074D2C5-1184-415C-B107-D87AFF57023B}" presName="node" presStyleLbl="node1" presStyleIdx="0" presStyleCnt="5" custRadScaleRad="100001" custRadScaleInc="-6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99F60-0041-4F61-B496-2F7B9653D2F8}" type="pres">
      <dgm:prSet presAssocID="{F2BD8F34-3D88-448F-BD9A-0AA8262CFACC}" presName="Name9" presStyleLbl="parChTrans1D2" presStyleIdx="1" presStyleCnt="5"/>
      <dgm:spPr/>
      <dgm:t>
        <a:bodyPr/>
        <a:lstStyle/>
        <a:p>
          <a:endParaRPr lang="ru-RU"/>
        </a:p>
      </dgm:t>
    </dgm:pt>
    <dgm:pt modelId="{4F616980-A4E6-4DB0-AC2A-3B76C75429CA}" type="pres">
      <dgm:prSet presAssocID="{F2BD8F34-3D88-448F-BD9A-0AA8262CFACC}" presName="connTx" presStyleLbl="parChTrans1D2" presStyleIdx="1" presStyleCnt="5"/>
      <dgm:spPr/>
      <dgm:t>
        <a:bodyPr/>
        <a:lstStyle/>
        <a:p>
          <a:endParaRPr lang="ru-RU"/>
        </a:p>
      </dgm:t>
    </dgm:pt>
    <dgm:pt modelId="{DE72E240-C7B5-4BEE-9BFB-8BD1F79DEEC4}" type="pres">
      <dgm:prSet presAssocID="{EE912864-1658-4813-8AD9-EEEBC49BBCD8}" presName="node" presStyleLbl="node1" presStyleIdx="1" presStyleCnt="5" custRadScaleRad="100814" custRadScaleInc="1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601C83-B3D6-463C-A032-5031ED700BCE}" type="pres">
      <dgm:prSet presAssocID="{C4DED756-7266-4525-91B6-F8E63B6B95C3}" presName="Name9" presStyleLbl="parChTrans1D2" presStyleIdx="2" presStyleCnt="5"/>
      <dgm:spPr/>
      <dgm:t>
        <a:bodyPr/>
        <a:lstStyle/>
        <a:p>
          <a:endParaRPr lang="ru-RU"/>
        </a:p>
      </dgm:t>
    </dgm:pt>
    <dgm:pt modelId="{42CF73EC-566B-49CE-9F0E-76997B2931C2}" type="pres">
      <dgm:prSet presAssocID="{C4DED756-7266-4525-91B6-F8E63B6B95C3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7D126DA-BFDC-4077-818F-7A15D6ABE9BA}" type="pres">
      <dgm:prSet presAssocID="{CBD6DEA1-72EA-491D-9739-F86213E5BA78}" presName="node" presStyleLbl="node1" presStyleIdx="2" presStyleCnt="5" custScaleX="1042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BC7514-2997-451C-989E-A2C13F7F8230}" type="pres">
      <dgm:prSet presAssocID="{602039F2-5656-44DF-A06C-DC34866C276A}" presName="Name9" presStyleLbl="parChTrans1D2" presStyleIdx="3" presStyleCnt="5"/>
      <dgm:spPr/>
      <dgm:t>
        <a:bodyPr/>
        <a:lstStyle/>
        <a:p>
          <a:endParaRPr lang="ru-RU"/>
        </a:p>
      </dgm:t>
    </dgm:pt>
    <dgm:pt modelId="{F2AE5412-F7DA-4B55-8D64-807E78219DDD}" type="pres">
      <dgm:prSet presAssocID="{602039F2-5656-44DF-A06C-DC34866C276A}" presName="connTx" presStyleLbl="parChTrans1D2" presStyleIdx="3" presStyleCnt="5"/>
      <dgm:spPr/>
      <dgm:t>
        <a:bodyPr/>
        <a:lstStyle/>
        <a:p>
          <a:endParaRPr lang="ru-RU"/>
        </a:p>
      </dgm:t>
    </dgm:pt>
    <dgm:pt modelId="{C6865997-02FE-40DE-A4AB-5D8196B10E08}" type="pres">
      <dgm:prSet presAssocID="{2D9451A6-096D-4AC2-9F7A-945B81913E1C}" presName="node" presStyleLbl="node1" presStyleIdx="3" presStyleCnt="5" custScaleX="98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F2EE0-9600-491E-A3A1-7D33B13ED5EE}" type="pres">
      <dgm:prSet presAssocID="{ABED7A52-73E3-4E26-AF9C-476D65D7E953}" presName="Name9" presStyleLbl="parChTrans1D2" presStyleIdx="4" presStyleCnt="5"/>
      <dgm:spPr/>
      <dgm:t>
        <a:bodyPr/>
        <a:lstStyle/>
        <a:p>
          <a:endParaRPr lang="ru-RU"/>
        </a:p>
      </dgm:t>
    </dgm:pt>
    <dgm:pt modelId="{87F63B35-74E9-421B-B2ED-997A53222ED2}" type="pres">
      <dgm:prSet presAssocID="{ABED7A52-73E3-4E26-AF9C-476D65D7E953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40E9F95-C2C1-460C-B817-10A21270F7FA}" type="pres">
      <dgm:prSet presAssocID="{3F10E9A0-2568-4608-9ACC-5A77520C074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776E65-DA3C-4332-8478-B4066C6990F7}" type="presOf" srcId="{7A11E95F-9FCE-4E92-AF1D-6350FD4B80DA}" destId="{3A54C584-8954-429D-B4E2-9CC031B254AB}" srcOrd="0" destOrd="0" presId="urn:microsoft.com/office/officeart/2005/8/layout/radial1"/>
    <dgm:cxn modelId="{03817A65-C5B1-40BF-8A71-A961862C5103}" srcId="{B196EAE9-5DA7-4DFC-ADC3-BC4B195D71E1}" destId="{2D9451A6-096D-4AC2-9F7A-945B81913E1C}" srcOrd="3" destOrd="0" parTransId="{602039F2-5656-44DF-A06C-DC34866C276A}" sibTransId="{186D7155-C067-43AF-8A69-97B6B34FD3AB}"/>
    <dgm:cxn modelId="{03B11740-0B15-4CB2-B948-52F807DFD0C9}" srcId="{17E00E48-A416-4F4E-AA12-6AC86C178469}" destId="{20908E5D-A861-4AAC-AF87-F3CC94B1CD20}" srcOrd="1" destOrd="0" parTransId="{B265BFE6-E1DF-4611-B8E6-3E313C6E27A5}" sibTransId="{079DF083-4CE1-4411-A219-5B04314F5C2A}"/>
    <dgm:cxn modelId="{BE5D145C-A04A-47FC-B3FE-9B195BD0E8E6}" type="presOf" srcId="{17E00E48-A416-4F4E-AA12-6AC86C178469}" destId="{1540D87A-C466-4E3D-8304-457AF7F7CD08}" srcOrd="0" destOrd="0" presId="urn:microsoft.com/office/officeart/2005/8/layout/radial1"/>
    <dgm:cxn modelId="{E011B530-EF3F-452E-A65C-DD0C303A07ED}" type="presOf" srcId="{F2BD8F34-3D88-448F-BD9A-0AA8262CFACC}" destId="{7E099F60-0041-4F61-B496-2F7B9653D2F8}" srcOrd="0" destOrd="0" presId="urn:microsoft.com/office/officeart/2005/8/layout/radial1"/>
    <dgm:cxn modelId="{C895585E-09AA-4926-8F85-B11148C67091}" type="presOf" srcId="{C4DED756-7266-4525-91B6-F8E63B6B95C3}" destId="{07601C83-B3D6-463C-A032-5031ED700BCE}" srcOrd="0" destOrd="0" presId="urn:microsoft.com/office/officeart/2005/8/layout/radial1"/>
    <dgm:cxn modelId="{9B42B5BD-1B14-48D8-8BE8-C763DF47566E}" type="presOf" srcId="{ABED7A52-73E3-4E26-AF9C-476D65D7E953}" destId="{0A0F2EE0-9600-491E-A3A1-7D33B13ED5EE}" srcOrd="0" destOrd="0" presId="urn:microsoft.com/office/officeart/2005/8/layout/radial1"/>
    <dgm:cxn modelId="{0822C3E8-3B45-4244-8630-507A24D25DF6}" type="presOf" srcId="{2D9451A6-096D-4AC2-9F7A-945B81913E1C}" destId="{C6865997-02FE-40DE-A4AB-5D8196B10E08}" srcOrd="0" destOrd="0" presId="urn:microsoft.com/office/officeart/2005/8/layout/radial1"/>
    <dgm:cxn modelId="{807F2B56-8D6D-4840-B01F-D751127C5454}" srcId="{17E00E48-A416-4F4E-AA12-6AC86C178469}" destId="{B196EAE9-5DA7-4DFC-ADC3-BC4B195D71E1}" srcOrd="0" destOrd="0" parTransId="{6BA2179D-D837-47D0-9F49-819EC82FDE76}" sibTransId="{80E954A2-D78F-4BB8-ACEF-141B40CA3F66}"/>
    <dgm:cxn modelId="{5CF30071-7292-4132-B86B-F4E43D34AF2B}" type="presOf" srcId="{602039F2-5656-44DF-A06C-DC34866C276A}" destId="{F2AE5412-F7DA-4B55-8D64-807E78219DDD}" srcOrd="1" destOrd="0" presId="urn:microsoft.com/office/officeart/2005/8/layout/radial1"/>
    <dgm:cxn modelId="{53B24390-A211-4869-A1C9-F677AF5B14A3}" srcId="{17E00E48-A416-4F4E-AA12-6AC86C178469}" destId="{4FDE424A-3D71-4F15-8A72-6F0F3C54F79E}" srcOrd="2" destOrd="0" parTransId="{4B1AA0A8-2E98-4631-9905-5C31401A1483}" sibTransId="{F206484E-1F4B-4B10-98D6-DCCCC2322C21}"/>
    <dgm:cxn modelId="{9512BF4D-C533-410D-904A-2B0FD277D940}" type="presOf" srcId="{7A11E95F-9FCE-4E92-AF1D-6350FD4B80DA}" destId="{76FFDDFF-3DD2-4D89-970C-7656C871228B}" srcOrd="1" destOrd="0" presId="urn:microsoft.com/office/officeart/2005/8/layout/radial1"/>
    <dgm:cxn modelId="{EB12C3DB-F5B7-4BB5-8ABE-2397E506C8B1}" type="presOf" srcId="{3F10E9A0-2568-4608-9ACC-5A77520C0748}" destId="{040E9F95-C2C1-460C-B817-10A21270F7FA}" srcOrd="0" destOrd="0" presId="urn:microsoft.com/office/officeart/2005/8/layout/radial1"/>
    <dgm:cxn modelId="{FC519816-EDD6-417D-9B50-6874B8D4A5AC}" type="presOf" srcId="{602039F2-5656-44DF-A06C-DC34866C276A}" destId="{7CBC7514-2997-451C-989E-A2C13F7F8230}" srcOrd="0" destOrd="0" presId="urn:microsoft.com/office/officeart/2005/8/layout/radial1"/>
    <dgm:cxn modelId="{EB4EE51D-B3BC-4C8C-A0BE-B0D0940EBB7C}" srcId="{B196EAE9-5DA7-4DFC-ADC3-BC4B195D71E1}" destId="{2074D2C5-1184-415C-B107-D87AFF57023B}" srcOrd="0" destOrd="0" parTransId="{7A11E95F-9FCE-4E92-AF1D-6350FD4B80DA}" sibTransId="{213BFD3D-A762-4DE6-9CC4-590D93CDD90E}"/>
    <dgm:cxn modelId="{DBBC5B89-B61E-40CD-A48C-7B5FD76B2945}" type="presOf" srcId="{CBD6DEA1-72EA-491D-9739-F86213E5BA78}" destId="{67D126DA-BFDC-4077-818F-7A15D6ABE9BA}" srcOrd="0" destOrd="0" presId="urn:microsoft.com/office/officeart/2005/8/layout/radial1"/>
    <dgm:cxn modelId="{30D7D0C4-F148-471C-9850-20ECCD4EA5CE}" type="presOf" srcId="{2074D2C5-1184-415C-B107-D87AFF57023B}" destId="{5566DDE5-BCBD-48E9-8B12-8DC7EA46D0D0}" srcOrd="0" destOrd="0" presId="urn:microsoft.com/office/officeart/2005/8/layout/radial1"/>
    <dgm:cxn modelId="{4DA1D364-931C-4FBD-AC58-EEAB6EB69C98}" type="presOf" srcId="{C4DED756-7266-4525-91B6-F8E63B6B95C3}" destId="{42CF73EC-566B-49CE-9F0E-76997B2931C2}" srcOrd="1" destOrd="0" presId="urn:microsoft.com/office/officeart/2005/8/layout/radial1"/>
    <dgm:cxn modelId="{DB4FAC94-73EB-457B-B612-3D027945016A}" srcId="{B196EAE9-5DA7-4DFC-ADC3-BC4B195D71E1}" destId="{CBD6DEA1-72EA-491D-9739-F86213E5BA78}" srcOrd="2" destOrd="0" parTransId="{C4DED756-7266-4525-91B6-F8E63B6B95C3}" sibTransId="{1936033A-DA5E-495C-B7F5-B2327E9AA1C8}"/>
    <dgm:cxn modelId="{9679F204-FC6D-42B8-963D-881F49604D6F}" type="presOf" srcId="{F2BD8F34-3D88-448F-BD9A-0AA8262CFACC}" destId="{4F616980-A4E6-4DB0-AC2A-3B76C75429CA}" srcOrd="1" destOrd="0" presId="urn:microsoft.com/office/officeart/2005/8/layout/radial1"/>
    <dgm:cxn modelId="{6C53961D-73B5-492E-AB8C-44BCC715B718}" type="presOf" srcId="{B196EAE9-5DA7-4DFC-ADC3-BC4B195D71E1}" destId="{B321D7D4-FE2A-43D7-B39D-FEC1BA7BDFA4}" srcOrd="0" destOrd="0" presId="urn:microsoft.com/office/officeart/2005/8/layout/radial1"/>
    <dgm:cxn modelId="{AD36E59C-4E92-417F-8DE0-EA71F8746BB1}" type="presOf" srcId="{ABED7A52-73E3-4E26-AF9C-476D65D7E953}" destId="{87F63B35-74E9-421B-B2ED-997A53222ED2}" srcOrd="1" destOrd="0" presId="urn:microsoft.com/office/officeart/2005/8/layout/radial1"/>
    <dgm:cxn modelId="{16ABC83C-E8AA-4944-9AB6-B63774D121F6}" srcId="{17E00E48-A416-4F4E-AA12-6AC86C178469}" destId="{52D363CB-9464-47FC-A105-80CCA6C13876}" srcOrd="3" destOrd="0" parTransId="{3C06708F-8DDD-4B62-9D2A-CDD4C84D3D44}" sibTransId="{DAD30257-AD78-4993-B87A-2C304DF97F14}"/>
    <dgm:cxn modelId="{2AF75962-F0F5-4D72-929C-7056EA5ABA02}" srcId="{B196EAE9-5DA7-4DFC-ADC3-BC4B195D71E1}" destId="{EE912864-1658-4813-8AD9-EEEBC49BBCD8}" srcOrd="1" destOrd="0" parTransId="{F2BD8F34-3D88-448F-BD9A-0AA8262CFACC}" sibTransId="{E63FA470-5C7F-4DB7-AF7E-220E6B59B08C}"/>
    <dgm:cxn modelId="{8571F308-2549-44C9-BC52-8CF220C1E535}" srcId="{B196EAE9-5DA7-4DFC-ADC3-BC4B195D71E1}" destId="{3F10E9A0-2568-4608-9ACC-5A77520C0748}" srcOrd="4" destOrd="0" parTransId="{ABED7A52-73E3-4E26-AF9C-476D65D7E953}" sibTransId="{0294C76B-872D-4EFB-888E-2F0C75F2AD5B}"/>
    <dgm:cxn modelId="{FF0AF016-74D0-45EB-93A0-DB3FB0E6EA73}" type="presOf" srcId="{EE912864-1658-4813-8AD9-EEEBC49BBCD8}" destId="{DE72E240-C7B5-4BEE-9BFB-8BD1F79DEEC4}" srcOrd="0" destOrd="0" presId="urn:microsoft.com/office/officeart/2005/8/layout/radial1"/>
    <dgm:cxn modelId="{07CB2A8F-3168-4580-8747-8AE14C2840F6}" type="presParOf" srcId="{1540D87A-C466-4E3D-8304-457AF7F7CD08}" destId="{B321D7D4-FE2A-43D7-B39D-FEC1BA7BDFA4}" srcOrd="0" destOrd="0" presId="urn:microsoft.com/office/officeart/2005/8/layout/radial1"/>
    <dgm:cxn modelId="{C70CF2C2-453A-4225-B5CD-84070104181A}" type="presParOf" srcId="{1540D87A-C466-4E3D-8304-457AF7F7CD08}" destId="{3A54C584-8954-429D-B4E2-9CC031B254AB}" srcOrd="1" destOrd="0" presId="urn:microsoft.com/office/officeart/2005/8/layout/radial1"/>
    <dgm:cxn modelId="{931D9853-5F9E-482C-9002-581B0B783555}" type="presParOf" srcId="{3A54C584-8954-429D-B4E2-9CC031B254AB}" destId="{76FFDDFF-3DD2-4D89-970C-7656C871228B}" srcOrd="0" destOrd="0" presId="urn:microsoft.com/office/officeart/2005/8/layout/radial1"/>
    <dgm:cxn modelId="{A45FF1DC-56CA-421D-9578-27919CB171BD}" type="presParOf" srcId="{1540D87A-C466-4E3D-8304-457AF7F7CD08}" destId="{5566DDE5-BCBD-48E9-8B12-8DC7EA46D0D0}" srcOrd="2" destOrd="0" presId="urn:microsoft.com/office/officeart/2005/8/layout/radial1"/>
    <dgm:cxn modelId="{DB13A74E-A831-4B63-A67F-DDF80B4EDA63}" type="presParOf" srcId="{1540D87A-C466-4E3D-8304-457AF7F7CD08}" destId="{7E099F60-0041-4F61-B496-2F7B9653D2F8}" srcOrd="3" destOrd="0" presId="urn:microsoft.com/office/officeart/2005/8/layout/radial1"/>
    <dgm:cxn modelId="{F142AB9A-0615-4659-89F0-C01B812763CA}" type="presParOf" srcId="{7E099F60-0041-4F61-B496-2F7B9653D2F8}" destId="{4F616980-A4E6-4DB0-AC2A-3B76C75429CA}" srcOrd="0" destOrd="0" presId="urn:microsoft.com/office/officeart/2005/8/layout/radial1"/>
    <dgm:cxn modelId="{E815C7AF-AF4C-43C1-BA51-F8ADE716EC78}" type="presParOf" srcId="{1540D87A-C466-4E3D-8304-457AF7F7CD08}" destId="{DE72E240-C7B5-4BEE-9BFB-8BD1F79DEEC4}" srcOrd="4" destOrd="0" presId="urn:microsoft.com/office/officeart/2005/8/layout/radial1"/>
    <dgm:cxn modelId="{9A104B6F-D6C6-4933-8437-65C5BE2A67BE}" type="presParOf" srcId="{1540D87A-C466-4E3D-8304-457AF7F7CD08}" destId="{07601C83-B3D6-463C-A032-5031ED700BCE}" srcOrd="5" destOrd="0" presId="urn:microsoft.com/office/officeart/2005/8/layout/radial1"/>
    <dgm:cxn modelId="{7B7E7C4C-5653-465A-9BCE-120170B0C56B}" type="presParOf" srcId="{07601C83-B3D6-463C-A032-5031ED700BCE}" destId="{42CF73EC-566B-49CE-9F0E-76997B2931C2}" srcOrd="0" destOrd="0" presId="urn:microsoft.com/office/officeart/2005/8/layout/radial1"/>
    <dgm:cxn modelId="{ED7328D8-85DE-4FBA-A746-F12F413ED61A}" type="presParOf" srcId="{1540D87A-C466-4E3D-8304-457AF7F7CD08}" destId="{67D126DA-BFDC-4077-818F-7A15D6ABE9BA}" srcOrd="6" destOrd="0" presId="urn:microsoft.com/office/officeart/2005/8/layout/radial1"/>
    <dgm:cxn modelId="{ACE873BD-81EB-47B1-B7BD-34C03EA2466D}" type="presParOf" srcId="{1540D87A-C466-4E3D-8304-457AF7F7CD08}" destId="{7CBC7514-2997-451C-989E-A2C13F7F8230}" srcOrd="7" destOrd="0" presId="urn:microsoft.com/office/officeart/2005/8/layout/radial1"/>
    <dgm:cxn modelId="{F3B592BC-8026-484E-94A3-9F6C7B3A4611}" type="presParOf" srcId="{7CBC7514-2997-451C-989E-A2C13F7F8230}" destId="{F2AE5412-F7DA-4B55-8D64-807E78219DDD}" srcOrd="0" destOrd="0" presId="urn:microsoft.com/office/officeart/2005/8/layout/radial1"/>
    <dgm:cxn modelId="{80C865BE-E909-464E-8CFC-3F3573D47A08}" type="presParOf" srcId="{1540D87A-C466-4E3D-8304-457AF7F7CD08}" destId="{C6865997-02FE-40DE-A4AB-5D8196B10E08}" srcOrd="8" destOrd="0" presId="urn:microsoft.com/office/officeart/2005/8/layout/radial1"/>
    <dgm:cxn modelId="{EED6A921-3823-499F-A47F-D07BF55E5CD0}" type="presParOf" srcId="{1540D87A-C466-4E3D-8304-457AF7F7CD08}" destId="{0A0F2EE0-9600-491E-A3A1-7D33B13ED5EE}" srcOrd="9" destOrd="0" presId="urn:microsoft.com/office/officeart/2005/8/layout/radial1"/>
    <dgm:cxn modelId="{80CE5DBC-0550-4417-AAB0-8E11A3957211}" type="presParOf" srcId="{0A0F2EE0-9600-491E-A3A1-7D33B13ED5EE}" destId="{87F63B35-74E9-421B-B2ED-997A53222ED2}" srcOrd="0" destOrd="0" presId="urn:microsoft.com/office/officeart/2005/8/layout/radial1"/>
    <dgm:cxn modelId="{663B4FF2-3E52-4541-91E6-A0ECFEDE8424}" type="presParOf" srcId="{1540D87A-C466-4E3D-8304-457AF7F7CD08}" destId="{040E9F95-C2C1-460C-B817-10A21270F7FA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321D7D4-FE2A-43D7-B39D-FEC1BA7BDFA4}">
      <dsp:nvSpPr>
        <dsp:cNvPr id="0" name=""/>
        <dsp:cNvSpPr/>
      </dsp:nvSpPr>
      <dsp:spPr>
        <a:xfrm>
          <a:off x="1937842" y="2339132"/>
          <a:ext cx="2064739" cy="20458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ПМ.01 Диагностическая деятельность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МДК.01.01 Пропедевтика  клинических дисциплин</a:t>
          </a:r>
          <a:endParaRPr lang="ru-RU" sz="1100" kern="1200" baseline="0" smtClean="0">
            <a:latin typeface="Times New Roman" pitchFamily="18" charset="0"/>
            <a:cs typeface="Times New Roman" pitchFamily="18" charset="0"/>
          </a:endParaRPr>
        </a:p>
        <a:p>
          <a:pPr marR="57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Тема  </a:t>
          </a:r>
          <a:r>
            <a:rPr lang="ru-RU" sz="1100" b="0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0" i="1" kern="1200">
              <a:latin typeface="Times New Roman" pitchFamily="18" charset="0"/>
              <a:cs typeface="Times New Roman" pitchFamily="18" charset="0"/>
            </a:rPr>
            <a:t>Методы обследования печени и желчевыводящих</a:t>
          </a:r>
          <a:r>
            <a:rPr lang="ru-RU" sz="1100" b="0" i="1" kern="1200" baseline="0" smtClean="0">
              <a:latin typeface="Times New Roman" pitchFamily="18" charset="0"/>
              <a:cs typeface="Times New Roman" pitchFamily="18" charset="0"/>
            </a:rPr>
            <a:t>»</a:t>
          </a:r>
        </a:p>
      </dsp:txBody>
      <dsp:txXfrm>
        <a:off x="1937842" y="2339132"/>
        <a:ext cx="2064739" cy="2045856"/>
      </dsp:txXfrm>
    </dsp:sp>
    <dsp:sp modelId="{3A54C584-8954-429D-B4E2-9CC031B254AB}">
      <dsp:nvSpPr>
        <dsp:cNvPr id="0" name=""/>
        <dsp:cNvSpPr/>
      </dsp:nvSpPr>
      <dsp:spPr>
        <a:xfrm rot="16200000">
          <a:off x="2801614" y="2144852"/>
          <a:ext cx="33719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3719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61782" y="2162104"/>
        <a:ext cx="16859" cy="16859"/>
      </dsp:txXfrm>
    </dsp:sp>
    <dsp:sp modelId="{5566DDE5-BCBD-48E9-8B12-8DC7EA46D0D0}">
      <dsp:nvSpPr>
        <dsp:cNvPr id="0" name=""/>
        <dsp:cNvSpPr/>
      </dsp:nvSpPr>
      <dsp:spPr>
        <a:xfrm>
          <a:off x="2122659" y="306831"/>
          <a:ext cx="1695105" cy="16951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Анатомия и физиология человека</a:t>
          </a:r>
          <a:endParaRPr lang="ru-RU" sz="13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22659" y="306831"/>
        <a:ext cx="1695105" cy="1695105"/>
      </dsp:txXfrm>
    </dsp:sp>
    <dsp:sp modelId="{7E099F60-0041-4F61-B496-2F7B9653D2F8}">
      <dsp:nvSpPr>
        <dsp:cNvPr id="0" name=""/>
        <dsp:cNvSpPr/>
      </dsp:nvSpPr>
      <dsp:spPr>
        <a:xfrm rot="20496283">
          <a:off x="3940440" y="2958485"/>
          <a:ext cx="33215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32150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496283">
        <a:off x="4098212" y="2975863"/>
        <a:ext cx="16607" cy="16607"/>
      </dsp:txXfrm>
    </dsp:sp>
    <dsp:sp modelId="{DE72E240-C7B5-4BEE-9BFB-8BD1F79DEEC4}">
      <dsp:nvSpPr>
        <dsp:cNvPr id="0" name=""/>
        <dsp:cNvSpPr/>
      </dsp:nvSpPr>
      <dsp:spPr>
        <a:xfrm>
          <a:off x="4220797" y="1816742"/>
          <a:ext cx="1695105" cy="16951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ПМ.03 Неотложная медицинская помощь на догоспитальном этапе</a:t>
          </a:r>
          <a:endParaRPr lang="ru-RU" sz="13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220797" y="1816742"/>
        <a:ext cx="1695105" cy="1695105"/>
      </dsp:txXfrm>
    </dsp:sp>
    <dsp:sp modelId="{07601C83-B3D6-463C-A032-5031ED700BCE}">
      <dsp:nvSpPr>
        <dsp:cNvPr id="0" name=""/>
        <dsp:cNvSpPr/>
      </dsp:nvSpPr>
      <dsp:spPr>
        <a:xfrm rot="3240000">
          <a:off x="3504542" y="4301652"/>
          <a:ext cx="33396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3396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663175" y="4318984"/>
        <a:ext cx="16698" cy="16698"/>
      </dsp:txXfrm>
    </dsp:sp>
    <dsp:sp modelId="{67D126DA-BFDC-4077-818F-7A15D6ABE9BA}">
      <dsp:nvSpPr>
        <dsp:cNvPr id="0" name=""/>
        <dsp:cNvSpPr/>
      </dsp:nvSpPr>
      <dsp:spPr>
        <a:xfrm>
          <a:off x="3420300" y="4300556"/>
          <a:ext cx="1695105" cy="16951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ПМ.02 Лечебная деятельность</a:t>
          </a:r>
          <a:endParaRPr lang="ru-RU" sz="13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420300" y="4300556"/>
        <a:ext cx="1695105" cy="1695105"/>
      </dsp:txXfrm>
    </dsp:sp>
    <dsp:sp modelId="{7CBC7514-2997-451C-989E-A2C13F7F8230}">
      <dsp:nvSpPr>
        <dsp:cNvPr id="0" name=""/>
        <dsp:cNvSpPr/>
      </dsp:nvSpPr>
      <dsp:spPr>
        <a:xfrm rot="7560000">
          <a:off x="2101918" y="4301652"/>
          <a:ext cx="33396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33963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260551" y="4318984"/>
        <a:ext cx="16698" cy="16698"/>
      </dsp:txXfrm>
    </dsp:sp>
    <dsp:sp modelId="{C6865997-02FE-40DE-A4AB-5D8196B10E08}">
      <dsp:nvSpPr>
        <dsp:cNvPr id="0" name=""/>
        <dsp:cNvSpPr/>
      </dsp:nvSpPr>
      <dsp:spPr>
        <a:xfrm>
          <a:off x="825019" y="4300556"/>
          <a:ext cx="1695105" cy="16951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Основы латинского языка с медицинской терминологией</a:t>
          </a:r>
        </a:p>
      </dsp:txBody>
      <dsp:txXfrm>
        <a:off x="825019" y="4300556"/>
        <a:ext cx="1695105" cy="1695105"/>
      </dsp:txXfrm>
    </dsp:sp>
    <dsp:sp modelId="{0A0F2EE0-9600-491E-A3A1-7D33B13ED5EE}">
      <dsp:nvSpPr>
        <dsp:cNvPr id="0" name=""/>
        <dsp:cNvSpPr/>
      </dsp:nvSpPr>
      <dsp:spPr>
        <a:xfrm rot="11880000">
          <a:off x="1668613" y="2966859"/>
          <a:ext cx="32866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2866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824731" y="2984324"/>
        <a:ext cx="16433" cy="16433"/>
      </dsp:txXfrm>
    </dsp:sp>
    <dsp:sp modelId="{040E9F95-C2C1-460C-B817-10A21270F7FA}">
      <dsp:nvSpPr>
        <dsp:cNvPr id="0" name=""/>
        <dsp:cNvSpPr/>
      </dsp:nvSpPr>
      <dsp:spPr>
        <a:xfrm>
          <a:off x="23034" y="1832298"/>
          <a:ext cx="1695105" cy="169510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baseline="0" smtClean="0">
              <a:latin typeface="Times New Roman" pitchFamily="18" charset="0"/>
              <a:cs typeface="Times New Roman" pitchFamily="18" charset="0"/>
            </a:rPr>
            <a:t>Основы патологии</a:t>
          </a:r>
          <a:endParaRPr lang="ru-RU" sz="13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3034" y="1832298"/>
        <a:ext cx="1695105" cy="169510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321D7D4-FE2A-43D7-B39D-FEC1BA7BDFA4}">
      <dsp:nvSpPr>
        <dsp:cNvPr id="0" name=""/>
        <dsp:cNvSpPr/>
      </dsp:nvSpPr>
      <dsp:spPr>
        <a:xfrm>
          <a:off x="1771646" y="2126469"/>
          <a:ext cx="2047882" cy="19255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ПМ.01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МДК.01.01 Пропедевтика  клинических дисциплин</a:t>
          </a:r>
          <a:endParaRPr lang="ru-RU" sz="1100" kern="1200" baseline="0" smtClean="0">
            <a:latin typeface="Times New Roman" pitchFamily="18" charset="0"/>
            <a:cs typeface="Times New Roman" pitchFamily="18" charset="0"/>
          </a:endParaRPr>
        </a:p>
        <a:p>
          <a:pPr marR="57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Методы обследования печени и желчевыводящих путей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</a:p>
      </dsp:txBody>
      <dsp:txXfrm>
        <a:off x="1771646" y="2126469"/>
        <a:ext cx="2047882" cy="1925575"/>
      </dsp:txXfrm>
    </dsp:sp>
    <dsp:sp modelId="{3A54C584-8954-429D-B4E2-9CC031B254AB}">
      <dsp:nvSpPr>
        <dsp:cNvPr id="0" name=""/>
        <dsp:cNvSpPr/>
      </dsp:nvSpPr>
      <dsp:spPr>
        <a:xfrm rot="16185161">
          <a:off x="2632050" y="1942101"/>
          <a:ext cx="31739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17391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85161">
        <a:off x="2782811" y="1959848"/>
        <a:ext cx="15869" cy="15869"/>
      </dsp:txXfrm>
    </dsp:sp>
    <dsp:sp modelId="{5566DDE5-BCBD-48E9-8B12-8DC7EA46D0D0}">
      <dsp:nvSpPr>
        <dsp:cNvPr id="0" name=""/>
        <dsp:cNvSpPr/>
      </dsp:nvSpPr>
      <dsp:spPr>
        <a:xfrm>
          <a:off x="1988895" y="213649"/>
          <a:ext cx="1595446" cy="1595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Диагностика заболеваний печени и желчевыводящих путей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88895" y="213649"/>
        <a:ext cx="1595446" cy="1595446"/>
      </dsp:txXfrm>
    </dsp:sp>
    <dsp:sp modelId="{7E099F60-0041-4F61-B496-2F7B9653D2F8}">
      <dsp:nvSpPr>
        <dsp:cNvPr id="0" name=""/>
        <dsp:cNvSpPr/>
      </dsp:nvSpPr>
      <dsp:spPr>
        <a:xfrm rot="20550110">
          <a:off x="3759954" y="2715544"/>
          <a:ext cx="279145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9145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50110">
        <a:off x="3892548" y="2734247"/>
        <a:ext cx="13957" cy="13957"/>
      </dsp:txXfrm>
    </dsp:sp>
    <dsp:sp modelId="{DE72E240-C7B5-4BEE-9BFB-8BD1F79DEEC4}">
      <dsp:nvSpPr>
        <dsp:cNvPr id="0" name=""/>
        <dsp:cNvSpPr/>
      </dsp:nvSpPr>
      <dsp:spPr>
        <a:xfrm>
          <a:off x="3995728" y="1661681"/>
          <a:ext cx="1595446" cy="1595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Симптомы и синдромы заболеваний печени и желчевыводящих путей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995728" y="1661681"/>
        <a:ext cx="1595446" cy="1595446"/>
      </dsp:txXfrm>
    </dsp:sp>
    <dsp:sp modelId="{07601C83-B3D6-463C-A032-5031ED700BCE}">
      <dsp:nvSpPr>
        <dsp:cNvPr id="0" name=""/>
        <dsp:cNvSpPr/>
      </dsp:nvSpPr>
      <dsp:spPr>
        <a:xfrm rot="3240000">
          <a:off x="3314157" y="3974402"/>
          <a:ext cx="286367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86367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450182" y="3992924"/>
        <a:ext cx="14318" cy="14318"/>
      </dsp:txXfrm>
    </dsp:sp>
    <dsp:sp modelId="{67D126DA-BFDC-4077-818F-7A15D6ABE9BA}">
      <dsp:nvSpPr>
        <dsp:cNvPr id="0" name=""/>
        <dsp:cNvSpPr/>
      </dsp:nvSpPr>
      <dsp:spPr>
        <a:xfrm>
          <a:off x="3185645" y="3972577"/>
          <a:ext cx="1662582" cy="1595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Тема: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Диагностика в гериатрии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85645" y="3972577"/>
        <a:ext cx="1662582" cy="1595446"/>
      </dsp:txXfrm>
    </dsp:sp>
    <dsp:sp modelId="{7CBC7514-2997-451C-989E-A2C13F7F8230}">
      <dsp:nvSpPr>
        <dsp:cNvPr id="0" name=""/>
        <dsp:cNvSpPr/>
      </dsp:nvSpPr>
      <dsp:spPr>
        <a:xfrm rot="7560000">
          <a:off x="1979102" y="3980285"/>
          <a:ext cx="300912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300912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122036" y="3998444"/>
        <a:ext cx="15045" cy="15045"/>
      </dsp:txXfrm>
    </dsp:sp>
    <dsp:sp modelId="{C6865997-02FE-40DE-A4AB-5D8196B10E08}">
      <dsp:nvSpPr>
        <dsp:cNvPr id="0" name=""/>
        <dsp:cNvSpPr/>
      </dsp:nvSpPr>
      <dsp:spPr>
        <a:xfrm>
          <a:off x="786271" y="3972577"/>
          <a:ext cx="1575933" cy="1595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 baseline="0" smtClean="0">
              <a:latin typeface="Times New Roman" pitchFamily="18" charset="0"/>
              <a:cs typeface="Times New Roman" pitchFamily="18" charset="0"/>
            </a:rPr>
            <a:t>Тема: 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Диагностика инфекционных заболеваний 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i="1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786271" y="3972577"/>
        <a:ext cx="1575933" cy="1595446"/>
      </dsp:txXfrm>
    </dsp:sp>
    <dsp:sp modelId="{0A0F2EE0-9600-491E-A3A1-7D33B13ED5EE}">
      <dsp:nvSpPr>
        <dsp:cNvPr id="0" name=""/>
        <dsp:cNvSpPr/>
      </dsp:nvSpPr>
      <dsp:spPr>
        <a:xfrm rot="11880000">
          <a:off x="1571657" y="2708553"/>
          <a:ext cx="26256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2566" y="25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696376" y="2727671"/>
        <a:ext cx="13128" cy="13128"/>
      </dsp:txXfrm>
    </dsp:sp>
    <dsp:sp modelId="{040E9F95-C2C1-460C-B817-10A21270F7FA}">
      <dsp:nvSpPr>
        <dsp:cNvPr id="0" name=""/>
        <dsp:cNvSpPr/>
      </dsp:nvSpPr>
      <dsp:spPr>
        <a:xfrm>
          <a:off x="21679" y="1649433"/>
          <a:ext cx="1595446" cy="15954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latin typeface="Times New Roman" pitchFamily="18" charset="0"/>
              <a:cs typeface="Times New Roman" pitchFamily="18" charset="0"/>
            </a:rPr>
            <a:t>Тема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: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 «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Методы обследования органов пищеварения</a:t>
          </a:r>
          <a:r>
            <a:rPr lang="ru-RU" sz="1100" b="1" i="1" kern="1200" baseline="0" smtClean="0">
              <a:latin typeface="Times New Roman" pitchFamily="18" charset="0"/>
              <a:cs typeface="Times New Roman" pitchFamily="18" charset="0"/>
            </a:rPr>
            <a:t>»</a:t>
          </a:r>
          <a:endParaRPr lang="ru-RU" sz="1100" b="1" i="1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1679" y="1649433"/>
        <a:ext cx="1595446" cy="1595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9D7-479D-4457-BF93-5017928F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55</Pages>
  <Words>11260</Words>
  <Characters>64187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Делл</cp:lastModifiedBy>
  <cp:revision>47</cp:revision>
  <cp:lastPrinted>2016-12-19T13:41:00Z</cp:lastPrinted>
  <dcterms:created xsi:type="dcterms:W3CDTF">2018-03-28T12:44:00Z</dcterms:created>
  <dcterms:modified xsi:type="dcterms:W3CDTF">2018-09-09T11:57:00Z</dcterms:modified>
</cp:coreProperties>
</file>